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 w:type="dxa"/>
        <w:tblLayout w:type="fixed"/>
        <w:tblCellMar>
          <w:left w:w="28" w:type="dxa"/>
          <w:right w:w="28" w:type="dxa"/>
        </w:tblCellMar>
        <w:tblLook w:val="0000" w:firstRow="0" w:lastRow="0" w:firstColumn="0" w:lastColumn="0" w:noHBand="0" w:noVBand="0"/>
      </w:tblPr>
      <w:tblGrid>
        <w:gridCol w:w="4326"/>
        <w:gridCol w:w="1609"/>
        <w:gridCol w:w="3421"/>
      </w:tblGrid>
      <w:tr w:rsidR="006A7C06" w:rsidRPr="001A6C05" w:rsidTr="00BC1253">
        <w:trPr>
          <w:cantSplit/>
          <w:trHeight w:val="276"/>
        </w:trPr>
        <w:tc>
          <w:tcPr>
            <w:tcW w:w="4326" w:type="dxa"/>
            <w:vMerge w:val="restart"/>
            <w:tcBorders>
              <w:top w:val="single" w:sz="6" w:space="0" w:color="auto"/>
              <w:left w:val="single" w:sz="6" w:space="0" w:color="auto"/>
              <w:bottom w:val="nil"/>
              <w:right w:val="single" w:sz="6" w:space="0" w:color="auto"/>
            </w:tcBorders>
          </w:tcPr>
          <w:p w:rsidR="006A7C06" w:rsidRPr="001A6C05" w:rsidRDefault="006A7C06" w:rsidP="006A7C06">
            <w:pPr>
              <w:rPr>
                <w:rFonts w:ascii="ＭＳ ゴシック" w:hAnsi="ＭＳ ゴシック"/>
                <w:noProof/>
                <w:sz w:val="24"/>
              </w:rPr>
            </w:pPr>
          </w:p>
          <w:p w:rsidR="006A7C06" w:rsidRPr="006A7C06" w:rsidRDefault="006A7C06" w:rsidP="006A7C06">
            <w:pPr>
              <w:jc w:val="center"/>
              <w:rPr>
                <w:rFonts w:eastAsia="ＭＳ 明朝" w:hAnsi="ＭＳ 明朝"/>
                <w:noProof/>
                <w:sz w:val="24"/>
              </w:rPr>
            </w:pPr>
            <w:r w:rsidRPr="006A7C06">
              <w:rPr>
                <w:rFonts w:eastAsia="ＭＳ 明朝" w:hAnsi="ＭＳ 明朝" w:hint="eastAsia"/>
                <w:noProof/>
                <w:sz w:val="32"/>
              </w:rPr>
              <w:t>実地棚卸実施要領</w:t>
            </w:r>
          </w:p>
        </w:tc>
        <w:tc>
          <w:tcPr>
            <w:tcW w:w="1609" w:type="dxa"/>
            <w:tcBorders>
              <w:top w:val="single" w:sz="6" w:space="0" w:color="auto"/>
              <w:left w:val="single" w:sz="6" w:space="0" w:color="auto"/>
              <w:bottom w:val="single" w:sz="6" w:space="0" w:color="auto"/>
              <w:right w:val="single" w:sz="6" w:space="0" w:color="auto"/>
            </w:tcBorders>
            <w:vAlign w:val="center"/>
          </w:tcPr>
          <w:p w:rsidR="006A7C06" w:rsidRPr="00BC1253" w:rsidRDefault="00BC1253" w:rsidP="00EF1C5C">
            <w:pPr>
              <w:jc w:val="center"/>
              <w:rPr>
                <w:rFonts w:eastAsia="ＭＳ 明朝" w:hAnsi="ＭＳ 明朝"/>
                <w:sz w:val="24"/>
              </w:rPr>
            </w:pPr>
            <w:r w:rsidRPr="00EF1C5C">
              <w:rPr>
                <w:rFonts w:eastAsia="ＭＳ 明朝" w:hAnsi="ＭＳ 明朝" w:hint="eastAsia"/>
                <w:sz w:val="24"/>
                <w:fitText w:val="1200" w:id="-1933302272"/>
              </w:rPr>
              <w:t>分　　　類</w:t>
            </w:r>
          </w:p>
        </w:tc>
        <w:tc>
          <w:tcPr>
            <w:tcW w:w="3421" w:type="dxa"/>
            <w:tcBorders>
              <w:top w:val="single" w:sz="6" w:space="0" w:color="auto"/>
              <w:left w:val="single" w:sz="6" w:space="0" w:color="auto"/>
              <w:bottom w:val="single" w:sz="6" w:space="0" w:color="auto"/>
              <w:right w:val="single" w:sz="6" w:space="0" w:color="auto"/>
            </w:tcBorders>
          </w:tcPr>
          <w:p w:rsidR="006A7C06" w:rsidRPr="006A7C06" w:rsidRDefault="006A7C06" w:rsidP="004E2E0F">
            <w:pPr>
              <w:jc w:val="center"/>
              <w:rPr>
                <w:rFonts w:eastAsia="ＭＳ 明朝" w:hAnsi="ＭＳ 明朝"/>
                <w:noProof/>
                <w:sz w:val="24"/>
              </w:rPr>
            </w:pPr>
            <w:r w:rsidRPr="006A7C06">
              <w:rPr>
                <w:rFonts w:eastAsia="ＭＳ 明朝" w:hAnsi="ＭＳ 明朝" w:hint="eastAsia"/>
                <w:noProof/>
                <w:sz w:val="24"/>
              </w:rPr>
              <w:t>業務（要）－（財）－</w:t>
            </w:r>
            <w:r w:rsidRPr="006A7C06">
              <w:rPr>
                <w:rFonts w:eastAsia="ＭＳ 明朝" w:hAnsi="ＭＳ 明朝"/>
                <w:noProof/>
                <w:sz w:val="24"/>
              </w:rPr>
              <w:t>01</w:t>
            </w:r>
            <w:r w:rsidRPr="006A7C06">
              <w:rPr>
                <w:rFonts w:eastAsia="ＭＳ 明朝" w:hAnsi="ＭＳ 明朝" w:hint="eastAsia"/>
                <w:noProof/>
                <w:sz w:val="24"/>
              </w:rPr>
              <w:t>－0</w:t>
            </w:r>
            <w:r w:rsidR="004E2E0F">
              <w:rPr>
                <w:rFonts w:eastAsia="ＭＳ 明朝" w:hAnsi="ＭＳ 明朝" w:hint="eastAsia"/>
                <w:noProof/>
                <w:sz w:val="24"/>
              </w:rPr>
              <w:t>1</w:t>
            </w:r>
          </w:p>
        </w:tc>
      </w:tr>
      <w:tr w:rsidR="006A7C06" w:rsidRPr="001A6C05" w:rsidTr="00BC1253">
        <w:trPr>
          <w:cantSplit/>
          <w:trHeight w:val="289"/>
        </w:trPr>
        <w:tc>
          <w:tcPr>
            <w:tcW w:w="4326" w:type="dxa"/>
            <w:vMerge/>
            <w:tcBorders>
              <w:top w:val="nil"/>
              <w:left w:val="single" w:sz="6" w:space="0" w:color="auto"/>
              <w:bottom w:val="nil"/>
              <w:right w:val="single" w:sz="6" w:space="0" w:color="auto"/>
            </w:tcBorders>
          </w:tcPr>
          <w:p w:rsidR="006A7C06" w:rsidRPr="001A6C05" w:rsidRDefault="006A7C06" w:rsidP="006A7C06">
            <w:pPr>
              <w:rPr>
                <w:rFonts w:ascii="ＭＳ ゴシック" w:hAnsi="ＭＳ ゴシック"/>
                <w:noProof/>
                <w:sz w:val="24"/>
              </w:rPr>
            </w:pPr>
          </w:p>
        </w:tc>
        <w:tc>
          <w:tcPr>
            <w:tcW w:w="1609" w:type="dxa"/>
            <w:tcBorders>
              <w:top w:val="single" w:sz="6" w:space="0" w:color="auto"/>
              <w:left w:val="single" w:sz="6" w:space="0" w:color="auto"/>
              <w:bottom w:val="single" w:sz="6" w:space="0" w:color="auto"/>
              <w:right w:val="single" w:sz="6" w:space="0" w:color="auto"/>
            </w:tcBorders>
            <w:vAlign w:val="center"/>
          </w:tcPr>
          <w:p w:rsidR="006A7C06" w:rsidRPr="00BC1253" w:rsidRDefault="00BC1253" w:rsidP="00EF1C5C">
            <w:pPr>
              <w:jc w:val="center"/>
              <w:rPr>
                <w:rFonts w:eastAsia="ＭＳ 明朝" w:hAnsi="ＭＳ 明朝"/>
                <w:sz w:val="24"/>
              </w:rPr>
            </w:pPr>
            <w:r w:rsidRPr="00EF1C5C">
              <w:rPr>
                <w:rFonts w:eastAsia="ＭＳ 明朝" w:hAnsi="ＭＳ 明朝" w:hint="eastAsia"/>
                <w:spacing w:val="40"/>
                <w:sz w:val="24"/>
                <w:fitText w:val="1200" w:id="-1933302271"/>
              </w:rPr>
              <w:t>適用範</w:t>
            </w:r>
            <w:r w:rsidRPr="00EF1C5C">
              <w:rPr>
                <w:rFonts w:eastAsia="ＭＳ 明朝" w:hAnsi="ＭＳ 明朝" w:hint="eastAsia"/>
                <w:sz w:val="24"/>
                <w:fitText w:val="1200" w:id="-1933302271"/>
              </w:rPr>
              <w:t>囲</w:t>
            </w:r>
          </w:p>
        </w:tc>
        <w:tc>
          <w:tcPr>
            <w:tcW w:w="3421" w:type="dxa"/>
            <w:tcBorders>
              <w:top w:val="single" w:sz="6" w:space="0" w:color="auto"/>
              <w:left w:val="single" w:sz="6" w:space="0" w:color="auto"/>
              <w:bottom w:val="single" w:sz="6" w:space="0" w:color="auto"/>
              <w:right w:val="single" w:sz="6" w:space="0" w:color="auto"/>
            </w:tcBorders>
          </w:tcPr>
          <w:p w:rsidR="006A7C06" w:rsidRPr="006A7C06" w:rsidRDefault="006A7C06" w:rsidP="006A7C06">
            <w:pPr>
              <w:jc w:val="center"/>
              <w:rPr>
                <w:rFonts w:eastAsia="ＭＳ 明朝" w:hAnsi="ＭＳ 明朝"/>
                <w:noProof/>
                <w:sz w:val="24"/>
              </w:rPr>
            </w:pPr>
            <w:r>
              <w:rPr>
                <w:rFonts w:eastAsia="ＭＳ 明朝" w:hAnsi="ＭＳ 明朝" w:hint="eastAsia"/>
                <w:noProof/>
                <w:sz w:val="24"/>
              </w:rPr>
              <w:t xml:space="preserve">全　　</w:t>
            </w:r>
            <w:r w:rsidRPr="006A7C06">
              <w:rPr>
                <w:rFonts w:eastAsia="ＭＳ 明朝" w:hAnsi="ＭＳ 明朝" w:hint="eastAsia"/>
                <w:noProof/>
                <w:sz w:val="24"/>
              </w:rPr>
              <w:t xml:space="preserve">　　社</w:t>
            </w:r>
          </w:p>
        </w:tc>
      </w:tr>
      <w:tr w:rsidR="006A7C06" w:rsidRPr="001A6C05" w:rsidTr="00BC1253">
        <w:trPr>
          <w:cantSplit/>
          <w:trHeight w:val="264"/>
        </w:trPr>
        <w:tc>
          <w:tcPr>
            <w:tcW w:w="4326" w:type="dxa"/>
            <w:vMerge/>
            <w:tcBorders>
              <w:top w:val="nil"/>
              <w:left w:val="single" w:sz="6" w:space="0" w:color="auto"/>
              <w:bottom w:val="single" w:sz="6" w:space="0" w:color="auto"/>
              <w:right w:val="single" w:sz="6" w:space="0" w:color="auto"/>
            </w:tcBorders>
          </w:tcPr>
          <w:p w:rsidR="006A7C06" w:rsidRPr="001A6C05" w:rsidRDefault="006A7C06" w:rsidP="006A7C06">
            <w:pPr>
              <w:rPr>
                <w:rFonts w:ascii="ＭＳ ゴシック" w:hAnsi="ＭＳ ゴシック"/>
                <w:noProof/>
                <w:sz w:val="24"/>
              </w:rPr>
            </w:pPr>
          </w:p>
        </w:tc>
        <w:tc>
          <w:tcPr>
            <w:tcW w:w="1609" w:type="dxa"/>
            <w:tcBorders>
              <w:top w:val="single" w:sz="6" w:space="0" w:color="auto"/>
              <w:left w:val="single" w:sz="6" w:space="0" w:color="auto"/>
              <w:bottom w:val="single" w:sz="6" w:space="0" w:color="auto"/>
              <w:right w:val="single" w:sz="6" w:space="0" w:color="auto"/>
            </w:tcBorders>
            <w:vAlign w:val="center"/>
          </w:tcPr>
          <w:p w:rsidR="006A7C06" w:rsidRPr="00BC1253" w:rsidRDefault="00BC1253" w:rsidP="00EF1C5C">
            <w:pPr>
              <w:jc w:val="center"/>
              <w:rPr>
                <w:rFonts w:eastAsia="ＭＳ 明朝" w:hAnsi="ＭＳ 明朝"/>
                <w:sz w:val="24"/>
              </w:rPr>
            </w:pPr>
            <w:r w:rsidRPr="00BC1253">
              <w:rPr>
                <w:rFonts w:eastAsia="ＭＳ 明朝" w:hAnsi="ＭＳ 明朝" w:hint="eastAsia"/>
                <w:sz w:val="24"/>
                <w:fitText w:val="1200" w:id="-1933302782"/>
              </w:rPr>
              <w:t>制　定　日</w:t>
            </w:r>
          </w:p>
        </w:tc>
        <w:tc>
          <w:tcPr>
            <w:tcW w:w="3421" w:type="dxa"/>
            <w:tcBorders>
              <w:top w:val="single" w:sz="6" w:space="0" w:color="auto"/>
              <w:left w:val="single" w:sz="6" w:space="0" w:color="auto"/>
              <w:bottom w:val="single" w:sz="6" w:space="0" w:color="auto"/>
              <w:right w:val="single" w:sz="6" w:space="0" w:color="auto"/>
            </w:tcBorders>
          </w:tcPr>
          <w:p w:rsidR="006A7C06" w:rsidRPr="006A7C06" w:rsidRDefault="006A7C06" w:rsidP="00F435E1">
            <w:pPr>
              <w:jc w:val="center"/>
              <w:rPr>
                <w:rFonts w:eastAsia="ＭＳ 明朝" w:hAnsi="ＭＳ 明朝"/>
                <w:noProof/>
                <w:sz w:val="24"/>
              </w:rPr>
            </w:pPr>
            <w:r w:rsidRPr="006A7C06">
              <w:rPr>
                <w:rFonts w:eastAsia="ＭＳ 明朝" w:hAnsi="ＭＳ 明朝" w:hint="eastAsia"/>
                <w:noProof/>
                <w:sz w:val="24"/>
              </w:rPr>
              <w:t>２０２１年</w:t>
            </w:r>
            <w:r>
              <w:rPr>
                <w:rFonts w:eastAsia="ＭＳ 明朝" w:hAnsi="ＭＳ 明朝" w:hint="eastAsia"/>
                <w:noProof/>
                <w:sz w:val="24"/>
              </w:rPr>
              <w:t xml:space="preserve">　</w:t>
            </w:r>
            <w:r w:rsidR="00F435E1">
              <w:rPr>
                <w:rFonts w:eastAsia="ＭＳ 明朝" w:hAnsi="ＭＳ 明朝" w:hint="eastAsia"/>
                <w:noProof/>
                <w:sz w:val="24"/>
              </w:rPr>
              <w:t>７</w:t>
            </w:r>
            <w:r w:rsidRPr="006A7C06">
              <w:rPr>
                <w:rFonts w:eastAsia="ＭＳ 明朝" w:hAnsi="ＭＳ 明朝" w:hint="eastAsia"/>
                <w:noProof/>
                <w:sz w:val="24"/>
              </w:rPr>
              <w:t xml:space="preserve">月　</w:t>
            </w:r>
            <w:r>
              <w:rPr>
                <w:rFonts w:eastAsia="ＭＳ 明朝" w:hAnsi="ＭＳ 明朝" w:hint="eastAsia"/>
                <w:noProof/>
                <w:sz w:val="24"/>
              </w:rPr>
              <w:t>１</w:t>
            </w:r>
            <w:r w:rsidRPr="006A7C06">
              <w:rPr>
                <w:rFonts w:eastAsia="ＭＳ 明朝" w:hAnsi="ＭＳ 明朝" w:hint="eastAsia"/>
                <w:noProof/>
                <w:sz w:val="24"/>
              </w:rPr>
              <w:t>日</w:t>
            </w:r>
          </w:p>
        </w:tc>
      </w:tr>
    </w:tbl>
    <w:p w:rsidR="006C0BA2" w:rsidRPr="001A6C05" w:rsidRDefault="006C0BA2">
      <w:pPr>
        <w:rPr>
          <w:rFonts w:ascii="ＭＳ ゴシック" w:hAnsi="ＭＳ ゴシック"/>
          <w:noProof/>
        </w:rPr>
      </w:pPr>
    </w:p>
    <w:p w:rsidR="001251D3" w:rsidRPr="001A6C05" w:rsidRDefault="001251D3">
      <w:pPr>
        <w:rPr>
          <w:rFonts w:ascii="ＭＳ ゴシック" w:hAnsi="ＭＳ ゴシック"/>
          <w:noProof/>
        </w:rPr>
      </w:pPr>
    </w:p>
    <w:p w:rsidR="001251D3" w:rsidRPr="006A7C06" w:rsidRDefault="001251D3" w:rsidP="006A7C06">
      <w:pPr>
        <w:jc w:val="center"/>
        <w:rPr>
          <w:rFonts w:eastAsia="ＭＳ 明朝" w:hAnsi="ＭＳ 明朝"/>
          <w:noProof/>
        </w:rPr>
      </w:pPr>
      <w:r w:rsidRPr="006A7C06">
        <w:rPr>
          <w:rFonts w:eastAsia="ＭＳ 明朝" w:hAnsi="ＭＳ 明朝" w:hint="eastAsia"/>
          <w:noProof/>
        </w:rPr>
        <w:t>第１章　総　則</w:t>
      </w:r>
    </w:p>
    <w:p w:rsidR="001251D3" w:rsidRPr="001A6C05" w:rsidRDefault="001251D3">
      <w:pPr>
        <w:rPr>
          <w:rFonts w:ascii="ＭＳ ゴシック" w:hAnsi="ＭＳ ゴシック"/>
        </w:rPr>
      </w:pPr>
    </w:p>
    <w:p w:rsidR="001251D3" w:rsidRPr="00F74B0C" w:rsidRDefault="001251D3">
      <w:pPr>
        <w:rPr>
          <w:rFonts w:eastAsia="ＭＳ 明朝" w:hAnsi="ＭＳ 明朝"/>
        </w:rPr>
      </w:pPr>
      <w:r w:rsidRPr="00F74B0C">
        <w:rPr>
          <w:rFonts w:eastAsia="ＭＳ 明朝" w:hAnsi="ＭＳ 明朝" w:hint="eastAsia"/>
        </w:rPr>
        <w:t>（目</w:t>
      </w:r>
      <w:r w:rsidR="00DD5E37" w:rsidRPr="00F74B0C">
        <w:rPr>
          <w:rFonts w:eastAsia="ＭＳ 明朝" w:hAnsi="ＭＳ 明朝" w:hint="eastAsia"/>
        </w:rPr>
        <w:t xml:space="preserve">　</w:t>
      </w:r>
      <w:r w:rsidRPr="00F74B0C">
        <w:rPr>
          <w:rFonts w:eastAsia="ＭＳ 明朝" w:hAnsi="ＭＳ 明朝" w:hint="eastAsia"/>
        </w:rPr>
        <w:t>的）</w:t>
      </w:r>
    </w:p>
    <w:p w:rsidR="001251D3" w:rsidRPr="00F74B0C" w:rsidRDefault="00DD5E37" w:rsidP="00B673C7">
      <w:pPr>
        <w:tabs>
          <w:tab w:val="left" w:pos="0"/>
          <w:tab w:val="left" w:pos="810"/>
        </w:tabs>
        <w:ind w:left="800" w:hangingChars="400" w:hanging="800"/>
        <w:rPr>
          <w:rFonts w:eastAsia="ＭＳ 明朝" w:hAnsi="ＭＳ 明朝"/>
        </w:rPr>
      </w:pPr>
      <w:r w:rsidRPr="00F74B0C">
        <w:rPr>
          <w:rFonts w:eastAsia="ＭＳ 明朝" w:hAnsi="ＭＳ 明朝" w:hint="eastAsia"/>
        </w:rPr>
        <w:t xml:space="preserve">第１条　</w:t>
      </w:r>
      <w:r w:rsidR="00474D84" w:rsidRPr="00F74B0C">
        <w:rPr>
          <w:rFonts w:eastAsia="ＭＳ 明朝" w:hAnsi="ＭＳ 明朝" w:hint="eastAsia"/>
        </w:rPr>
        <w:t xml:space="preserve">　</w:t>
      </w:r>
      <w:r w:rsidR="001251D3" w:rsidRPr="00F74B0C">
        <w:rPr>
          <w:rFonts w:eastAsia="ＭＳ 明朝" w:hAnsi="ＭＳ 明朝" w:hint="eastAsia"/>
        </w:rPr>
        <w:t>この要領は「</w:t>
      </w:r>
      <w:r w:rsidR="00C11BD7" w:rsidRPr="00F74B0C">
        <w:rPr>
          <w:rFonts w:eastAsia="ＭＳ 明朝" w:hAnsi="ＭＳ 明朝" w:hint="eastAsia"/>
        </w:rPr>
        <w:t>経理規程</w:t>
      </w:r>
      <w:r w:rsidR="001251D3" w:rsidRPr="00F74B0C">
        <w:rPr>
          <w:rFonts w:eastAsia="ＭＳ 明朝" w:hAnsi="ＭＳ 明朝" w:hint="eastAsia"/>
        </w:rPr>
        <w:t>」第</w:t>
      </w:r>
      <w:r w:rsidR="00CA3BE7" w:rsidRPr="00F74B0C">
        <w:rPr>
          <w:rFonts w:eastAsia="ＭＳ 明朝" w:hAnsi="ＭＳ 明朝" w:hint="eastAsia"/>
        </w:rPr>
        <w:t>37</w:t>
      </w:r>
      <w:r w:rsidR="001251D3" w:rsidRPr="00F74B0C">
        <w:rPr>
          <w:rFonts w:eastAsia="ＭＳ 明朝" w:hAnsi="ＭＳ 明朝" w:hint="eastAsia"/>
        </w:rPr>
        <w:t>条の規定に基づき、当社の実地棚卸が公正かつ正確に遂行されるよう、その実施方法について定めることを目的とする。</w:t>
      </w:r>
    </w:p>
    <w:p w:rsidR="00DD5E37" w:rsidRPr="00F74B0C" w:rsidRDefault="00DD5E37" w:rsidP="00C11BD7">
      <w:pPr>
        <w:numPr>
          <w:ilvl w:val="12"/>
          <w:numId w:val="0"/>
        </w:numPr>
        <w:rPr>
          <w:rFonts w:eastAsia="ＭＳ 明朝" w:hAnsi="ＭＳ 明朝"/>
        </w:rPr>
      </w:pPr>
    </w:p>
    <w:p w:rsidR="001251D3" w:rsidRPr="00F74B0C" w:rsidRDefault="00A82CBA" w:rsidP="00C11BD7">
      <w:pPr>
        <w:numPr>
          <w:ilvl w:val="12"/>
          <w:numId w:val="0"/>
        </w:numPr>
        <w:rPr>
          <w:rFonts w:eastAsia="ＭＳ 明朝" w:hAnsi="ＭＳ 明朝"/>
        </w:rPr>
      </w:pPr>
      <w:r w:rsidRPr="00F74B0C">
        <w:rPr>
          <w:rFonts w:eastAsia="ＭＳ 明朝" w:hAnsi="ＭＳ 明朝" w:hint="eastAsia"/>
        </w:rPr>
        <w:t>（組</w:t>
      </w:r>
      <w:r w:rsidR="00474D84" w:rsidRPr="00F74B0C">
        <w:rPr>
          <w:rFonts w:eastAsia="ＭＳ 明朝" w:hAnsi="ＭＳ 明朝" w:hint="eastAsia"/>
        </w:rPr>
        <w:t xml:space="preserve">　</w:t>
      </w:r>
      <w:r w:rsidRPr="00F74B0C">
        <w:rPr>
          <w:rFonts w:eastAsia="ＭＳ 明朝" w:hAnsi="ＭＳ 明朝" w:hint="eastAsia"/>
        </w:rPr>
        <w:t>織</w:t>
      </w:r>
      <w:r w:rsidR="001251D3" w:rsidRPr="00F74B0C">
        <w:rPr>
          <w:rFonts w:eastAsia="ＭＳ 明朝" w:hAnsi="ＭＳ 明朝" w:hint="eastAsia"/>
        </w:rPr>
        <w:t>）</w:t>
      </w:r>
    </w:p>
    <w:p w:rsidR="001251D3" w:rsidRPr="00F74B0C" w:rsidRDefault="00474D84" w:rsidP="00474D84">
      <w:pPr>
        <w:tabs>
          <w:tab w:val="left" w:pos="0"/>
          <w:tab w:val="left" w:pos="810"/>
        </w:tabs>
        <w:rPr>
          <w:rFonts w:eastAsia="ＭＳ 明朝" w:hAnsi="ＭＳ 明朝"/>
        </w:rPr>
      </w:pPr>
      <w:r w:rsidRPr="00F74B0C">
        <w:rPr>
          <w:rFonts w:eastAsia="ＭＳ 明朝" w:hAnsi="ＭＳ 明朝" w:hint="eastAsia"/>
        </w:rPr>
        <w:t>第２条</w:t>
      </w:r>
      <w:r w:rsidR="00C76D28" w:rsidRPr="00F74B0C">
        <w:rPr>
          <w:rFonts w:eastAsia="ＭＳ 明朝" w:hAnsi="ＭＳ 明朝" w:hint="eastAsia"/>
        </w:rPr>
        <w:t xml:space="preserve">①　</w:t>
      </w:r>
      <w:r w:rsidR="00CA3BE7" w:rsidRPr="00F74B0C">
        <w:rPr>
          <w:rFonts w:eastAsia="ＭＳ 明朝" w:hAnsi="ＭＳ 明朝" w:hint="eastAsia"/>
        </w:rPr>
        <w:t>実地棚卸責任者は、総務部長</w:t>
      </w:r>
      <w:r w:rsidR="00A82CBA" w:rsidRPr="00F74B0C">
        <w:rPr>
          <w:rFonts w:eastAsia="ＭＳ 明朝" w:hAnsi="ＭＳ 明朝" w:hint="eastAsia"/>
        </w:rPr>
        <w:t>とする。</w:t>
      </w:r>
    </w:p>
    <w:p w:rsidR="00A82CBA" w:rsidRPr="00F74B0C" w:rsidRDefault="00CA3BE7" w:rsidP="00474D84">
      <w:pPr>
        <w:tabs>
          <w:tab w:val="left" w:pos="0"/>
          <w:tab w:val="left" w:pos="840"/>
        </w:tabs>
        <w:ind w:firstLineChars="300" w:firstLine="600"/>
        <w:rPr>
          <w:rFonts w:eastAsia="ＭＳ 明朝" w:hAnsi="ＭＳ 明朝"/>
        </w:rPr>
      </w:pPr>
      <w:r w:rsidRPr="00F74B0C">
        <w:rPr>
          <w:rFonts w:eastAsia="ＭＳ 明朝" w:hAnsi="ＭＳ 明朝" w:hint="eastAsia"/>
        </w:rPr>
        <w:t>②　経理責任者は、</w:t>
      </w:r>
      <w:r w:rsidR="00A82CBA" w:rsidRPr="00F74B0C">
        <w:rPr>
          <w:rFonts w:eastAsia="ＭＳ 明朝" w:hAnsi="ＭＳ 明朝" w:hint="eastAsia"/>
        </w:rPr>
        <w:t>実地棚卸全般の指揮及び取りまとめを行う。</w:t>
      </w:r>
    </w:p>
    <w:p w:rsidR="00A82CBA" w:rsidRPr="00F74B0C" w:rsidRDefault="00A82CBA" w:rsidP="00474D84">
      <w:pPr>
        <w:tabs>
          <w:tab w:val="left" w:pos="0"/>
          <w:tab w:val="left" w:pos="840"/>
        </w:tabs>
        <w:ind w:firstLineChars="300" w:firstLine="600"/>
        <w:rPr>
          <w:rFonts w:eastAsia="ＭＳ 明朝" w:hAnsi="ＭＳ 明朝"/>
        </w:rPr>
      </w:pPr>
      <w:r w:rsidRPr="00F74B0C">
        <w:rPr>
          <w:rFonts w:eastAsia="ＭＳ 明朝" w:hAnsi="ＭＳ 明朝" w:hint="eastAsia"/>
        </w:rPr>
        <w:t>③　棚卸資産の管理責任者の指示の下、管理担当者が当該棚卸資産の実地棚卸を行う。</w:t>
      </w:r>
    </w:p>
    <w:p w:rsidR="006A7C06" w:rsidRPr="00F74B0C" w:rsidRDefault="00A82CBA" w:rsidP="00474D84">
      <w:pPr>
        <w:tabs>
          <w:tab w:val="left" w:pos="0"/>
          <w:tab w:val="left" w:pos="812"/>
        </w:tabs>
        <w:ind w:firstLineChars="300" w:firstLine="600"/>
        <w:rPr>
          <w:rFonts w:eastAsia="ＭＳ 明朝" w:hAnsi="ＭＳ 明朝"/>
        </w:rPr>
      </w:pPr>
      <w:r w:rsidRPr="00F74B0C">
        <w:rPr>
          <w:rFonts w:eastAsia="ＭＳ 明朝" w:hAnsi="ＭＳ 明朝" w:hint="eastAsia"/>
        </w:rPr>
        <w:t>④　立会人は、当該棚卸資産の管理に直</w:t>
      </w:r>
      <w:r w:rsidR="00CA3BE7" w:rsidRPr="00F74B0C">
        <w:rPr>
          <w:rFonts w:eastAsia="ＭＳ 明朝" w:hAnsi="ＭＳ 明朝" w:hint="eastAsia"/>
        </w:rPr>
        <w:t>接関係のない第三者とし、経理責任者が選任する。た</w:t>
      </w:r>
    </w:p>
    <w:p w:rsidR="00A82CBA" w:rsidRPr="00F74B0C" w:rsidRDefault="00CA3BE7" w:rsidP="00474D84">
      <w:pPr>
        <w:tabs>
          <w:tab w:val="left" w:pos="0"/>
          <w:tab w:val="left" w:pos="812"/>
        </w:tabs>
        <w:ind w:firstLineChars="400" w:firstLine="800"/>
        <w:rPr>
          <w:rFonts w:eastAsia="ＭＳ 明朝" w:hAnsi="ＭＳ 明朝"/>
        </w:rPr>
      </w:pPr>
      <w:r w:rsidRPr="00F74B0C">
        <w:rPr>
          <w:rFonts w:eastAsia="ＭＳ 明朝" w:hAnsi="ＭＳ 明朝" w:hint="eastAsia"/>
        </w:rPr>
        <w:t>だし、総務部</w:t>
      </w:r>
      <w:r w:rsidR="00A82CBA" w:rsidRPr="00F74B0C">
        <w:rPr>
          <w:rFonts w:eastAsia="ＭＳ 明朝" w:hAnsi="ＭＳ 明朝" w:hint="eastAsia"/>
        </w:rPr>
        <w:t>長の承認を得て、選任しないことができる。</w:t>
      </w:r>
    </w:p>
    <w:p w:rsidR="00DD5E37" w:rsidRPr="00F74B0C" w:rsidRDefault="00DD5E37" w:rsidP="00C11BD7">
      <w:pPr>
        <w:numPr>
          <w:ilvl w:val="12"/>
          <w:numId w:val="0"/>
        </w:numPr>
        <w:rPr>
          <w:rFonts w:eastAsia="ＭＳ 明朝" w:hAnsi="ＭＳ 明朝"/>
        </w:rPr>
      </w:pPr>
    </w:p>
    <w:p w:rsidR="001251D3" w:rsidRPr="00F74B0C" w:rsidRDefault="001251D3" w:rsidP="00C11BD7">
      <w:pPr>
        <w:numPr>
          <w:ilvl w:val="12"/>
          <w:numId w:val="0"/>
        </w:numPr>
        <w:rPr>
          <w:rFonts w:eastAsia="ＭＳ 明朝" w:hAnsi="ＭＳ 明朝"/>
        </w:rPr>
      </w:pPr>
      <w:r w:rsidRPr="00F74B0C">
        <w:rPr>
          <w:rFonts w:eastAsia="ＭＳ 明朝" w:hAnsi="ＭＳ 明朝" w:hint="eastAsia"/>
        </w:rPr>
        <w:t>（</w:t>
      </w:r>
      <w:r w:rsidR="00A82CBA" w:rsidRPr="00F74B0C">
        <w:rPr>
          <w:rFonts w:eastAsia="ＭＳ 明朝" w:hAnsi="ＭＳ 明朝" w:hint="eastAsia"/>
        </w:rPr>
        <w:t>実地</w:t>
      </w:r>
      <w:r w:rsidRPr="00F74B0C">
        <w:rPr>
          <w:rFonts w:eastAsia="ＭＳ 明朝" w:hAnsi="ＭＳ 明朝" w:hint="eastAsia"/>
        </w:rPr>
        <w:t>棚卸</w:t>
      </w:r>
      <w:r w:rsidR="00A82CBA" w:rsidRPr="00F74B0C">
        <w:rPr>
          <w:rFonts w:eastAsia="ＭＳ 明朝" w:hAnsi="ＭＳ 明朝" w:hint="eastAsia"/>
        </w:rPr>
        <w:t>基準日</w:t>
      </w:r>
      <w:r w:rsidRPr="00F74B0C">
        <w:rPr>
          <w:rFonts w:eastAsia="ＭＳ 明朝" w:hAnsi="ＭＳ 明朝" w:hint="eastAsia"/>
        </w:rPr>
        <w:t>）</w:t>
      </w:r>
    </w:p>
    <w:p w:rsidR="00A82CBA" w:rsidRPr="00F74B0C" w:rsidRDefault="00474D84" w:rsidP="00474D84">
      <w:pPr>
        <w:pStyle w:val="a6"/>
        <w:ind w:leftChars="0" w:left="800" w:hangingChars="400" w:hanging="800"/>
        <w:rPr>
          <w:rFonts w:eastAsia="ＭＳ 明朝" w:hAnsi="ＭＳ 明朝"/>
        </w:rPr>
      </w:pPr>
      <w:r w:rsidRPr="00F74B0C">
        <w:rPr>
          <w:rFonts w:eastAsia="ＭＳ 明朝" w:hAnsi="ＭＳ 明朝" w:hint="eastAsia"/>
        </w:rPr>
        <w:t xml:space="preserve">第３条　　</w:t>
      </w:r>
      <w:r w:rsidR="00A82CBA" w:rsidRPr="00F74B0C">
        <w:rPr>
          <w:rFonts w:eastAsia="ＭＳ 明朝" w:hAnsi="ＭＳ 明朝" w:hint="eastAsia"/>
        </w:rPr>
        <w:t>実地棚卸基準日とは、事業年度末の帳簿在庫数量に計上すべき時点をいい、事業年度末日</w:t>
      </w:r>
      <w:r w:rsidR="00CA3BE7" w:rsidRPr="00F74B0C">
        <w:rPr>
          <w:rFonts w:eastAsia="ＭＳ 明朝" w:hAnsi="ＭＳ 明朝" w:hint="eastAsia"/>
        </w:rPr>
        <w:t>とする。ただし、経理責任者は総務部</w:t>
      </w:r>
      <w:r w:rsidR="00A45F5C" w:rsidRPr="00F74B0C">
        <w:rPr>
          <w:rFonts w:eastAsia="ＭＳ 明朝" w:hAnsi="ＭＳ 明朝" w:hint="eastAsia"/>
        </w:rPr>
        <w:t>長の承認を得て、実地棚卸基準日</w:t>
      </w:r>
      <w:r w:rsidR="00A82CBA" w:rsidRPr="00F74B0C">
        <w:rPr>
          <w:rFonts w:eastAsia="ＭＳ 明朝" w:hAnsi="ＭＳ 明朝" w:hint="eastAsia"/>
        </w:rPr>
        <w:t>を変更することができる。</w:t>
      </w:r>
    </w:p>
    <w:p w:rsidR="00DD5E37" w:rsidRPr="00F74B0C" w:rsidRDefault="00DD5E37" w:rsidP="00C11BD7">
      <w:pPr>
        <w:numPr>
          <w:ilvl w:val="12"/>
          <w:numId w:val="0"/>
        </w:numPr>
        <w:tabs>
          <w:tab w:val="left" w:pos="810"/>
        </w:tabs>
        <w:rPr>
          <w:rFonts w:eastAsia="ＭＳ 明朝" w:hAnsi="ＭＳ 明朝"/>
        </w:rPr>
      </w:pPr>
    </w:p>
    <w:p w:rsidR="001251D3" w:rsidRPr="00F74B0C" w:rsidRDefault="001251D3" w:rsidP="00C11BD7">
      <w:pPr>
        <w:numPr>
          <w:ilvl w:val="12"/>
          <w:numId w:val="0"/>
        </w:numPr>
        <w:tabs>
          <w:tab w:val="left" w:pos="810"/>
        </w:tabs>
        <w:rPr>
          <w:rFonts w:eastAsia="ＭＳ 明朝" w:hAnsi="ＭＳ 明朝"/>
        </w:rPr>
      </w:pPr>
      <w:r w:rsidRPr="00F74B0C">
        <w:rPr>
          <w:rFonts w:eastAsia="ＭＳ 明朝" w:hAnsi="ＭＳ 明朝" w:hint="eastAsia"/>
        </w:rPr>
        <w:t>（</w:t>
      </w:r>
      <w:r w:rsidR="00A82CBA" w:rsidRPr="00F74B0C">
        <w:rPr>
          <w:rFonts w:eastAsia="ＭＳ 明朝" w:hAnsi="ＭＳ 明朝" w:hint="eastAsia"/>
        </w:rPr>
        <w:t>実地棚卸実施日</w:t>
      </w:r>
      <w:r w:rsidRPr="00F74B0C">
        <w:rPr>
          <w:rFonts w:eastAsia="ＭＳ 明朝" w:hAnsi="ＭＳ 明朝" w:hint="eastAsia"/>
        </w:rPr>
        <w:t>）</w:t>
      </w:r>
    </w:p>
    <w:p w:rsidR="001251D3" w:rsidRPr="00F74B0C" w:rsidRDefault="00474D84" w:rsidP="00474D84">
      <w:pPr>
        <w:tabs>
          <w:tab w:val="left" w:pos="0"/>
          <w:tab w:val="left" w:pos="810"/>
        </w:tabs>
        <w:ind w:left="800" w:hangingChars="400" w:hanging="800"/>
        <w:rPr>
          <w:rFonts w:eastAsia="ＭＳ 明朝" w:hAnsi="ＭＳ 明朝"/>
        </w:rPr>
      </w:pPr>
      <w:r w:rsidRPr="00F74B0C">
        <w:rPr>
          <w:rFonts w:eastAsia="ＭＳ 明朝" w:hAnsi="ＭＳ 明朝" w:hint="eastAsia"/>
        </w:rPr>
        <w:t xml:space="preserve">第４条　　</w:t>
      </w:r>
      <w:r w:rsidR="001251D3" w:rsidRPr="00F74B0C">
        <w:rPr>
          <w:rFonts w:eastAsia="ＭＳ 明朝" w:hAnsi="ＭＳ 明朝" w:hint="eastAsia"/>
        </w:rPr>
        <w:t>実地棚卸</w:t>
      </w:r>
      <w:r w:rsidR="00B13170" w:rsidRPr="00F74B0C">
        <w:rPr>
          <w:rFonts w:eastAsia="ＭＳ 明朝" w:hAnsi="ＭＳ 明朝" w:hint="eastAsia"/>
        </w:rPr>
        <w:t>実施日とは、棚卸基準日</w:t>
      </w:r>
      <w:r w:rsidR="00A82CBA" w:rsidRPr="00F74B0C">
        <w:rPr>
          <w:rFonts w:eastAsia="ＭＳ 明朝" w:hAnsi="ＭＳ 明朝" w:hint="eastAsia"/>
        </w:rPr>
        <w:t>の在庫数量を確定させるため、現品を測定する日をいい</w:t>
      </w:r>
      <w:r w:rsidR="00CA3BE7" w:rsidRPr="00F74B0C">
        <w:rPr>
          <w:rFonts w:eastAsia="ＭＳ 明朝" w:hAnsi="ＭＳ 明朝" w:hint="eastAsia"/>
        </w:rPr>
        <w:t>、事業年度末日の翌営業日とする。ただし、経理責任者は総務部</w:t>
      </w:r>
      <w:r w:rsidR="00A82CBA" w:rsidRPr="00F74B0C">
        <w:rPr>
          <w:rFonts w:eastAsia="ＭＳ 明朝" w:hAnsi="ＭＳ 明朝" w:hint="eastAsia"/>
        </w:rPr>
        <w:t>長の承認を得て、</w:t>
      </w:r>
      <w:r w:rsidR="00A45F5C" w:rsidRPr="00F74B0C">
        <w:rPr>
          <w:rFonts w:eastAsia="ＭＳ 明朝" w:hAnsi="ＭＳ 明朝" w:hint="eastAsia"/>
        </w:rPr>
        <w:t>実地棚卸実施日</w:t>
      </w:r>
      <w:r w:rsidR="00A82CBA" w:rsidRPr="00F74B0C">
        <w:rPr>
          <w:rFonts w:eastAsia="ＭＳ 明朝" w:hAnsi="ＭＳ 明朝" w:hint="eastAsia"/>
        </w:rPr>
        <w:t>を変更することができる。</w:t>
      </w:r>
    </w:p>
    <w:p w:rsidR="00474D84" w:rsidRPr="00F74B0C" w:rsidRDefault="00474D84" w:rsidP="00C11BD7">
      <w:pPr>
        <w:numPr>
          <w:ilvl w:val="12"/>
          <w:numId w:val="0"/>
        </w:numPr>
        <w:tabs>
          <w:tab w:val="left" w:pos="810"/>
        </w:tabs>
        <w:rPr>
          <w:rFonts w:eastAsia="ＭＳ 明朝" w:hAnsi="ＭＳ 明朝"/>
        </w:rPr>
      </w:pPr>
    </w:p>
    <w:p w:rsidR="001251D3" w:rsidRPr="00F74B0C" w:rsidRDefault="00A82CBA" w:rsidP="00C11BD7">
      <w:pPr>
        <w:numPr>
          <w:ilvl w:val="12"/>
          <w:numId w:val="0"/>
        </w:numPr>
        <w:tabs>
          <w:tab w:val="left" w:pos="810"/>
        </w:tabs>
        <w:rPr>
          <w:rFonts w:eastAsia="ＭＳ 明朝" w:hAnsi="ＭＳ 明朝"/>
        </w:rPr>
      </w:pPr>
      <w:r w:rsidRPr="00F74B0C">
        <w:rPr>
          <w:rFonts w:eastAsia="ＭＳ 明朝" w:hAnsi="ＭＳ 明朝" w:hint="eastAsia"/>
        </w:rPr>
        <w:t>（実地棚卸対象資産</w:t>
      </w:r>
      <w:r w:rsidR="001251D3" w:rsidRPr="00F74B0C">
        <w:rPr>
          <w:rFonts w:eastAsia="ＭＳ 明朝" w:hAnsi="ＭＳ 明朝" w:hint="eastAsia"/>
        </w:rPr>
        <w:t>）</w:t>
      </w:r>
    </w:p>
    <w:p w:rsidR="00B21912" w:rsidRPr="00F74B0C" w:rsidRDefault="00474D84" w:rsidP="00474D84">
      <w:pPr>
        <w:tabs>
          <w:tab w:val="left" w:pos="0"/>
          <w:tab w:val="left" w:pos="854"/>
        </w:tabs>
        <w:rPr>
          <w:rFonts w:eastAsia="ＭＳ 明朝" w:hAnsi="ＭＳ 明朝"/>
        </w:rPr>
      </w:pPr>
      <w:r w:rsidRPr="00F74B0C">
        <w:rPr>
          <w:rFonts w:eastAsia="ＭＳ 明朝" w:hAnsi="ＭＳ 明朝" w:hint="eastAsia"/>
        </w:rPr>
        <w:t xml:space="preserve">第５条　　</w:t>
      </w:r>
      <w:r w:rsidR="00D416D3" w:rsidRPr="00F74B0C">
        <w:rPr>
          <w:rFonts w:eastAsia="ＭＳ 明朝" w:hAnsi="ＭＳ 明朝" w:hint="eastAsia"/>
        </w:rPr>
        <w:t>実地棚卸対象資産は、「経理規程」第</w:t>
      </w:r>
      <w:r w:rsidR="00CA3BE7" w:rsidRPr="00F74B0C">
        <w:rPr>
          <w:rFonts w:eastAsia="ＭＳ 明朝" w:hAnsi="ＭＳ 明朝" w:hint="eastAsia"/>
        </w:rPr>
        <w:t>34</w:t>
      </w:r>
      <w:r w:rsidR="00D416D3" w:rsidRPr="00F74B0C">
        <w:rPr>
          <w:rFonts w:eastAsia="ＭＳ 明朝" w:hAnsi="ＭＳ 明朝" w:hint="eastAsia"/>
        </w:rPr>
        <w:t>条に定めるすべての棚卸資産とする。</w:t>
      </w:r>
    </w:p>
    <w:p w:rsidR="00D416D3" w:rsidRPr="00F74B0C" w:rsidRDefault="00D416D3" w:rsidP="00D416D3">
      <w:pPr>
        <w:tabs>
          <w:tab w:val="left" w:pos="0"/>
          <w:tab w:val="left" w:pos="854"/>
        </w:tabs>
        <w:ind w:left="810"/>
        <w:rPr>
          <w:rFonts w:eastAsia="ＭＳ 明朝" w:hAnsi="ＭＳ 明朝"/>
        </w:rPr>
      </w:pPr>
    </w:p>
    <w:p w:rsidR="00D416D3" w:rsidRPr="00F74B0C" w:rsidRDefault="00D416D3" w:rsidP="00D416D3">
      <w:pPr>
        <w:tabs>
          <w:tab w:val="left" w:pos="0"/>
          <w:tab w:val="left" w:pos="854"/>
        </w:tabs>
        <w:ind w:left="810"/>
        <w:rPr>
          <w:rFonts w:eastAsia="ＭＳ 明朝" w:hAnsi="ＭＳ 明朝"/>
        </w:rPr>
      </w:pPr>
    </w:p>
    <w:p w:rsidR="00D416D3" w:rsidRPr="00F74B0C" w:rsidRDefault="00D416D3" w:rsidP="00474D84">
      <w:pPr>
        <w:jc w:val="center"/>
        <w:rPr>
          <w:rFonts w:eastAsia="ＭＳ 明朝" w:hAnsi="ＭＳ 明朝"/>
          <w:noProof/>
        </w:rPr>
      </w:pPr>
      <w:r w:rsidRPr="00F74B0C">
        <w:rPr>
          <w:rFonts w:eastAsia="ＭＳ 明朝" w:hAnsi="ＭＳ 明朝" w:hint="eastAsia"/>
          <w:noProof/>
        </w:rPr>
        <w:t>第２章　実地棚卸</w:t>
      </w:r>
    </w:p>
    <w:p w:rsidR="00D416D3" w:rsidRPr="00F74B0C" w:rsidRDefault="00D416D3" w:rsidP="00D416D3">
      <w:pPr>
        <w:tabs>
          <w:tab w:val="left" w:pos="0"/>
          <w:tab w:val="left" w:pos="854"/>
        </w:tabs>
        <w:ind w:left="810"/>
        <w:rPr>
          <w:rFonts w:eastAsia="ＭＳ 明朝" w:hAnsi="ＭＳ 明朝"/>
        </w:rPr>
      </w:pPr>
    </w:p>
    <w:p w:rsidR="001251D3" w:rsidRPr="00F74B0C" w:rsidRDefault="001251D3" w:rsidP="00C11BD7">
      <w:pPr>
        <w:numPr>
          <w:ilvl w:val="12"/>
          <w:numId w:val="0"/>
        </w:numPr>
        <w:tabs>
          <w:tab w:val="left" w:pos="810"/>
        </w:tabs>
        <w:rPr>
          <w:rFonts w:eastAsia="ＭＳ 明朝" w:hAnsi="ＭＳ 明朝"/>
        </w:rPr>
      </w:pPr>
      <w:r w:rsidRPr="00F74B0C">
        <w:rPr>
          <w:rFonts w:eastAsia="ＭＳ 明朝" w:hAnsi="ＭＳ 明朝" w:hint="eastAsia"/>
        </w:rPr>
        <w:t>（実地棚卸の準備）</w:t>
      </w:r>
    </w:p>
    <w:p w:rsidR="001251D3" w:rsidRPr="00F74B0C" w:rsidRDefault="00474D84" w:rsidP="00474D84">
      <w:pPr>
        <w:tabs>
          <w:tab w:val="left" w:pos="0"/>
          <w:tab w:val="left" w:pos="810"/>
        </w:tabs>
        <w:ind w:left="800" w:hangingChars="400" w:hanging="800"/>
        <w:rPr>
          <w:rFonts w:eastAsia="ＭＳ 明朝" w:hAnsi="ＭＳ 明朝"/>
        </w:rPr>
      </w:pPr>
      <w:r w:rsidRPr="00F74B0C">
        <w:rPr>
          <w:rFonts w:eastAsia="ＭＳ 明朝" w:hAnsi="ＭＳ 明朝" w:hint="eastAsia"/>
        </w:rPr>
        <w:t>第６条</w:t>
      </w:r>
      <w:r w:rsidR="001251D3" w:rsidRPr="00F74B0C">
        <w:rPr>
          <w:rFonts w:eastAsia="ＭＳ 明朝" w:hAnsi="ＭＳ 明朝" w:hint="eastAsia"/>
        </w:rPr>
        <w:t>①　管理責任者は、</w:t>
      </w:r>
      <w:r w:rsidR="00D416D3" w:rsidRPr="00F74B0C">
        <w:rPr>
          <w:rFonts w:eastAsia="ＭＳ 明朝" w:hAnsi="ＭＳ 明朝" w:hint="eastAsia"/>
        </w:rPr>
        <w:t>実地棚卸が容易かつ迅速に行われるよう、棚卸資産の整理整頓を行うとともに実地棚卸実施計画書（日時、保管場所名、対象資産の品名等棚卸立会に必要な書類）を作成し、経理責任者へ提出する</w:t>
      </w:r>
      <w:r w:rsidR="001251D3" w:rsidRPr="00F74B0C">
        <w:rPr>
          <w:rFonts w:eastAsia="ＭＳ 明朝" w:hAnsi="ＭＳ 明朝" w:hint="eastAsia"/>
        </w:rPr>
        <w:t>。</w:t>
      </w:r>
    </w:p>
    <w:p w:rsidR="001251D3" w:rsidRPr="00F74B0C" w:rsidRDefault="001251D3" w:rsidP="00474D84">
      <w:pPr>
        <w:numPr>
          <w:ilvl w:val="12"/>
          <w:numId w:val="0"/>
        </w:numPr>
        <w:ind w:leftChars="299" w:left="598"/>
        <w:rPr>
          <w:rFonts w:eastAsia="ＭＳ 明朝" w:hAnsi="ＭＳ 明朝"/>
        </w:rPr>
      </w:pPr>
      <w:r w:rsidRPr="00F74B0C">
        <w:rPr>
          <w:rFonts w:eastAsia="ＭＳ 明朝" w:hAnsi="ＭＳ 明朝" w:hint="eastAsia"/>
        </w:rPr>
        <w:t xml:space="preserve">②　</w:t>
      </w:r>
      <w:r w:rsidR="00D416D3" w:rsidRPr="00F74B0C">
        <w:rPr>
          <w:rFonts w:eastAsia="ＭＳ 明朝" w:hAnsi="ＭＳ 明朝" w:hint="eastAsia"/>
        </w:rPr>
        <w:t>経理責任者は、立会人の選定及び立会対象部門の割り当てを行い、必要に応じて、立会人並びに管理担当者に対し実地棚卸説明会を開催し、注意事項の周知徹底を図る</w:t>
      </w:r>
      <w:r w:rsidRPr="00F74B0C">
        <w:rPr>
          <w:rFonts w:eastAsia="ＭＳ 明朝" w:hAnsi="ＭＳ 明朝" w:hint="eastAsia"/>
        </w:rPr>
        <w:t>。</w:t>
      </w:r>
    </w:p>
    <w:p w:rsidR="00474D84" w:rsidRPr="00F74B0C" w:rsidRDefault="00474D84" w:rsidP="00D416D3">
      <w:pPr>
        <w:numPr>
          <w:ilvl w:val="12"/>
          <w:numId w:val="0"/>
        </w:numPr>
        <w:tabs>
          <w:tab w:val="left" w:pos="0"/>
          <w:tab w:val="left" w:pos="810"/>
        </w:tabs>
        <w:ind w:left="908" w:hanging="908"/>
        <w:rPr>
          <w:rFonts w:eastAsia="ＭＳ 明朝" w:hAnsi="ＭＳ 明朝"/>
        </w:rPr>
      </w:pPr>
    </w:p>
    <w:p w:rsidR="001251D3" w:rsidRPr="00F74B0C" w:rsidRDefault="001251D3" w:rsidP="00D416D3">
      <w:pPr>
        <w:numPr>
          <w:ilvl w:val="12"/>
          <w:numId w:val="0"/>
        </w:numPr>
        <w:tabs>
          <w:tab w:val="left" w:pos="0"/>
          <w:tab w:val="left" w:pos="810"/>
        </w:tabs>
        <w:ind w:left="908" w:hanging="908"/>
        <w:rPr>
          <w:rFonts w:eastAsia="ＭＳ 明朝" w:hAnsi="ＭＳ 明朝"/>
        </w:rPr>
      </w:pPr>
      <w:r w:rsidRPr="00F74B0C">
        <w:rPr>
          <w:rFonts w:eastAsia="ＭＳ 明朝" w:hAnsi="ＭＳ 明朝"/>
        </w:rPr>
        <w:t>(</w:t>
      </w:r>
      <w:r w:rsidR="00D416D3" w:rsidRPr="00F74B0C">
        <w:rPr>
          <w:rFonts w:eastAsia="ＭＳ 明朝" w:hAnsi="ＭＳ 明朝" w:hint="eastAsia"/>
        </w:rPr>
        <w:t>実地棚卸の実施</w:t>
      </w:r>
      <w:r w:rsidRPr="00F74B0C">
        <w:rPr>
          <w:rFonts w:eastAsia="ＭＳ 明朝" w:hAnsi="ＭＳ 明朝"/>
        </w:rPr>
        <w:t>)</w:t>
      </w:r>
    </w:p>
    <w:p w:rsidR="001251D3" w:rsidRPr="00F74B0C" w:rsidRDefault="00474D84" w:rsidP="00474D84">
      <w:pPr>
        <w:tabs>
          <w:tab w:val="left" w:pos="0"/>
          <w:tab w:val="left" w:pos="810"/>
        </w:tabs>
        <w:ind w:left="800" w:hangingChars="400" w:hanging="800"/>
        <w:rPr>
          <w:rFonts w:eastAsia="ＭＳ 明朝" w:hAnsi="ＭＳ 明朝"/>
        </w:rPr>
      </w:pPr>
      <w:r w:rsidRPr="00F74B0C">
        <w:rPr>
          <w:rFonts w:eastAsia="ＭＳ 明朝" w:hAnsi="ＭＳ 明朝" w:hint="eastAsia"/>
        </w:rPr>
        <w:t>第７条</w:t>
      </w:r>
      <w:r w:rsidR="00D416D3" w:rsidRPr="00F74B0C">
        <w:rPr>
          <w:rFonts w:eastAsia="ＭＳ 明朝" w:hAnsi="ＭＳ 明朝" w:hint="eastAsia"/>
        </w:rPr>
        <w:t>①　管理担当者は、実地棚卸実施計画書に基づき、すべての現品を測定し、帳簿在庫数量との差異の有無を確認しなければならない。ただし、経理責任者は</w:t>
      </w:r>
      <w:r w:rsidR="00CA3BE7" w:rsidRPr="00F74B0C">
        <w:rPr>
          <w:rFonts w:eastAsia="ＭＳ 明朝" w:hAnsi="ＭＳ 明朝" w:hint="eastAsia"/>
        </w:rPr>
        <w:t>総務部</w:t>
      </w:r>
      <w:r w:rsidR="00D416D3" w:rsidRPr="00F74B0C">
        <w:rPr>
          <w:rFonts w:eastAsia="ＭＳ 明朝" w:hAnsi="ＭＳ 明朝" w:hint="eastAsia"/>
        </w:rPr>
        <w:t>長の承認を得て、</w:t>
      </w:r>
      <w:r w:rsidR="00A45F5C" w:rsidRPr="00F74B0C">
        <w:rPr>
          <w:rFonts w:eastAsia="ＭＳ 明朝" w:hAnsi="ＭＳ 明朝" w:hint="eastAsia"/>
        </w:rPr>
        <w:t>現品を測定しない</w:t>
      </w:r>
      <w:r w:rsidR="00D416D3" w:rsidRPr="00F74B0C">
        <w:rPr>
          <w:rFonts w:eastAsia="ＭＳ 明朝" w:hAnsi="ＭＳ 明朝" w:hint="eastAsia"/>
        </w:rPr>
        <w:t>ことができる。</w:t>
      </w:r>
      <w:r w:rsidR="00C31F64" w:rsidRPr="00F74B0C">
        <w:rPr>
          <w:rFonts w:eastAsia="ＭＳ 明朝" w:hAnsi="ＭＳ 明朝" w:hint="eastAsia"/>
        </w:rPr>
        <w:t>社外に保管されている棚卸資産については、倉庫会社等の在庫証明書又は立証する書類をもって実地棚卸に代えることができる。</w:t>
      </w:r>
    </w:p>
    <w:p w:rsidR="00D416D3" w:rsidRPr="00F74B0C" w:rsidRDefault="001251D3" w:rsidP="00474D84">
      <w:pPr>
        <w:numPr>
          <w:ilvl w:val="12"/>
          <w:numId w:val="0"/>
        </w:numPr>
        <w:ind w:leftChars="300" w:left="800" w:hangingChars="100" w:hanging="200"/>
        <w:rPr>
          <w:rFonts w:eastAsia="ＭＳ 明朝" w:hAnsi="ＭＳ 明朝"/>
          <w:u w:val="single"/>
        </w:rPr>
      </w:pPr>
      <w:r w:rsidRPr="00F74B0C">
        <w:rPr>
          <w:rFonts w:eastAsia="ＭＳ 明朝" w:hAnsi="ＭＳ 明朝" w:hint="eastAsia"/>
        </w:rPr>
        <w:t xml:space="preserve">②　</w:t>
      </w:r>
      <w:r w:rsidR="00D416D3" w:rsidRPr="00F74B0C">
        <w:rPr>
          <w:rFonts w:eastAsia="ＭＳ 明朝" w:hAnsi="ＭＳ 明朝" w:hint="eastAsia"/>
        </w:rPr>
        <w:t>立会人は、実地棚卸の実施状況を視察し、実地棚卸手続きの適正性を確認すると同時に、現品の保管状況や状態等も確認する。</w:t>
      </w:r>
    </w:p>
    <w:p w:rsidR="00474D84" w:rsidRPr="00F74B0C" w:rsidRDefault="00474D84" w:rsidP="00D416D3">
      <w:pPr>
        <w:numPr>
          <w:ilvl w:val="12"/>
          <w:numId w:val="0"/>
        </w:numPr>
        <w:tabs>
          <w:tab w:val="left" w:pos="0"/>
          <w:tab w:val="left" w:pos="810"/>
        </w:tabs>
        <w:rPr>
          <w:rFonts w:eastAsia="ＭＳ 明朝" w:hAnsi="ＭＳ 明朝"/>
        </w:rPr>
      </w:pPr>
    </w:p>
    <w:p w:rsidR="001251D3" w:rsidRPr="00F74B0C" w:rsidRDefault="001251D3" w:rsidP="00D416D3">
      <w:pPr>
        <w:numPr>
          <w:ilvl w:val="12"/>
          <w:numId w:val="0"/>
        </w:numPr>
        <w:tabs>
          <w:tab w:val="left" w:pos="0"/>
          <w:tab w:val="left" w:pos="810"/>
        </w:tabs>
        <w:rPr>
          <w:rFonts w:eastAsia="ＭＳ 明朝" w:hAnsi="ＭＳ 明朝"/>
        </w:rPr>
      </w:pPr>
      <w:r w:rsidRPr="00F74B0C">
        <w:rPr>
          <w:rFonts w:eastAsia="ＭＳ 明朝" w:hAnsi="ＭＳ 明朝"/>
        </w:rPr>
        <w:t>(</w:t>
      </w:r>
      <w:r w:rsidR="00D416D3" w:rsidRPr="00F74B0C">
        <w:rPr>
          <w:rFonts w:eastAsia="ＭＳ 明朝" w:hAnsi="ＭＳ 明朝" w:hint="eastAsia"/>
        </w:rPr>
        <w:t>実地</w:t>
      </w:r>
      <w:r w:rsidRPr="00F74B0C">
        <w:rPr>
          <w:rFonts w:eastAsia="ＭＳ 明朝" w:hAnsi="ＭＳ 明朝" w:hint="eastAsia"/>
        </w:rPr>
        <w:t>棚卸</w:t>
      </w:r>
      <w:r w:rsidR="00D416D3" w:rsidRPr="00F74B0C">
        <w:rPr>
          <w:rFonts w:eastAsia="ＭＳ 明朝" w:hAnsi="ＭＳ 明朝" w:hint="eastAsia"/>
        </w:rPr>
        <w:t>結果の報告</w:t>
      </w:r>
      <w:r w:rsidRPr="00F74B0C">
        <w:rPr>
          <w:rFonts w:eastAsia="ＭＳ 明朝" w:hAnsi="ＭＳ 明朝"/>
        </w:rPr>
        <w:t>)</w:t>
      </w:r>
    </w:p>
    <w:p w:rsidR="00232E12" w:rsidRPr="00F74B0C" w:rsidRDefault="00232E12" w:rsidP="00232E12">
      <w:pPr>
        <w:numPr>
          <w:ilvl w:val="12"/>
          <w:numId w:val="0"/>
        </w:numPr>
        <w:tabs>
          <w:tab w:val="left" w:pos="0"/>
          <w:tab w:val="left" w:pos="810"/>
        </w:tabs>
        <w:rPr>
          <w:rFonts w:eastAsia="ＭＳ 明朝" w:hAnsi="ＭＳ 明朝"/>
        </w:rPr>
      </w:pPr>
      <w:r w:rsidRPr="00F74B0C">
        <w:rPr>
          <w:rFonts w:eastAsia="ＭＳ 明朝" w:hAnsi="ＭＳ 明朝" w:hint="eastAsia"/>
        </w:rPr>
        <w:t>第８条①　立会人は、実地棚卸の結果を棚卸立会報告書にまとめ、経理責任者へ提出する。</w:t>
      </w:r>
    </w:p>
    <w:p w:rsidR="00232E12" w:rsidRPr="00F74B0C" w:rsidRDefault="00474D84" w:rsidP="00474D84">
      <w:pPr>
        <w:numPr>
          <w:ilvl w:val="0"/>
          <w:numId w:val="6"/>
        </w:numPr>
        <w:jc w:val="left"/>
        <w:rPr>
          <w:rFonts w:eastAsia="ＭＳ 明朝" w:hAnsi="ＭＳ 明朝"/>
        </w:rPr>
      </w:pPr>
      <w:r w:rsidRPr="00F74B0C">
        <w:rPr>
          <w:rFonts w:eastAsia="ＭＳ 明朝" w:hAnsi="ＭＳ 明朝" w:hint="eastAsia"/>
        </w:rPr>
        <w:t xml:space="preserve">　</w:t>
      </w:r>
      <w:r w:rsidR="00232E12" w:rsidRPr="00F74B0C">
        <w:rPr>
          <w:rFonts w:eastAsia="ＭＳ 明朝" w:hAnsi="ＭＳ 明朝" w:hint="eastAsia"/>
        </w:rPr>
        <w:t>管理責任者は、次の書類を経理責任者に提出する。</w:t>
      </w:r>
    </w:p>
    <w:p w:rsidR="001251D3" w:rsidRPr="00F74B0C" w:rsidRDefault="00474D84" w:rsidP="00474D84">
      <w:pPr>
        <w:ind w:firstLineChars="500" w:firstLine="1000"/>
        <w:jc w:val="left"/>
        <w:rPr>
          <w:rFonts w:eastAsia="ＭＳ 明朝" w:hAnsi="ＭＳ 明朝"/>
        </w:rPr>
      </w:pPr>
      <w:r w:rsidRPr="00F74B0C">
        <w:rPr>
          <w:rFonts w:eastAsia="ＭＳ 明朝" w:hAnsi="ＭＳ 明朝" w:hint="eastAsia"/>
        </w:rPr>
        <w:lastRenderedPageBreak/>
        <w:t xml:space="preserve">1.　</w:t>
      </w:r>
      <w:r w:rsidR="00232E12" w:rsidRPr="00F74B0C">
        <w:rPr>
          <w:rFonts w:eastAsia="ＭＳ 明朝" w:hAnsi="ＭＳ 明朝" w:hint="eastAsia"/>
        </w:rPr>
        <w:t>棚卸報告書（管理責任者が捺印した原本）</w:t>
      </w:r>
    </w:p>
    <w:p w:rsidR="00232E12" w:rsidRPr="00F74B0C" w:rsidRDefault="00474D84" w:rsidP="00474D84">
      <w:pPr>
        <w:ind w:firstLineChars="500" w:firstLine="1000"/>
        <w:jc w:val="left"/>
        <w:rPr>
          <w:rFonts w:eastAsia="ＭＳ 明朝" w:hAnsi="ＭＳ 明朝"/>
        </w:rPr>
      </w:pPr>
      <w:r w:rsidRPr="00F74B0C">
        <w:rPr>
          <w:rFonts w:eastAsia="ＭＳ 明朝" w:hAnsi="ＭＳ 明朝" w:hint="eastAsia"/>
        </w:rPr>
        <w:t xml:space="preserve">2.　</w:t>
      </w:r>
      <w:r w:rsidR="00232E12" w:rsidRPr="00F74B0C">
        <w:rPr>
          <w:rFonts w:eastAsia="ＭＳ 明朝" w:hAnsi="ＭＳ 明朝" w:hint="eastAsia"/>
        </w:rPr>
        <w:t>保管先期末日付の在庫証明書（在庫管理の委託先の社印が捺印された原本）</w:t>
      </w:r>
    </w:p>
    <w:p w:rsidR="00232E12" w:rsidRPr="00F74B0C" w:rsidRDefault="00474D84" w:rsidP="00474D84">
      <w:pPr>
        <w:ind w:firstLineChars="500" w:firstLine="1000"/>
        <w:jc w:val="left"/>
        <w:rPr>
          <w:rFonts w:eastAsia="ＭＳ 明朝" w:hAnsi="ＭＳ 明朝"/>
        </w:rPr>
      </w:pPr>
      <w:r w:rsidRPr="00F74B0C">
        <w:rPr>
          <w:rFonts w:eastAsia="ＭＳ 明朝" w:hAnsi="ＭＳ 明朝" w:hint="eastAsia"/>
        </w:rPr>
        <w:t xml:space="preserve">3.　</w:t>
      </w:r>
      <w:r w:rsidR="00232E12" w:rsidRPr="00F74B0C">
        <w:rPr>
          <w:rFonts w:eastAsia="ＭＳ 明朝" w:hAnsi="ＭＳ 明朝" w:hint="eastAsia"/>
        </w:rPr>
        <w:t>その他経理責任者が指定した資料</w:t>
      </w:r>
    </w:p>
    <w:p w:rsidR="00232E12" w:rsidRPr="00F74B0C" w:rsidRDefault="00232E12" w:rsidP="00474D84">
      <w:pPr>
        <w:numPr>
          <w:ilvl w:val="0"/>
          <w:numId w:val="6"/>
        </w:numPr>
        <w:jc w:val="left"/>
        <w:rPr>
          <w:rFonts w:eastAsia="ＭＳ 明朝" w:hAnsi="ＭＳ 明朝"/>
        </w:rPr>
      </w:pPr>
      <w:r w:rsidRPr="00F74B0C">
        <w:rPr>
          <w:rFonts w:eastAsia="ＭＳ 明朝" w:hAnsi="ＭＳ 明朝" w:hint="eastAsia"/>
        </w:rPr>
        <w:t>棚卸報告書の在庫数量に重要な差異が認められた場合、経理責任者は直ちに</w:t>
      </w:r>
      <w:r w:rsidR="002164D0" w:rsidRPr="00F74B0C">
        <w:rPr>
          <w:rFonts w:eastAsia="ＭＳ 明朝" w:hAnsi="ＭＳ 明朝" w:hint="eastAsia"/>
        </w:rPr>
        <w:t>総務部</w:t>
      </w:r>
      <w:r w:rsidRPr="00F74B0C">
        <w:rPr>
          <w:rFonts w:eastAsia="ＭＳ 明朝" w:hAnsi="ＭＳ 明朝" w:hint="eastAsia"/>
        </w:rPr>
        <w:t>長に報告する。</w:t>
      </w:r>
    </w:p>
    <w:p w:rsidR="00232E12" w:rsidRPr="00F74B0C" w:rsidRDefault="00232E12" w:rsidP="00C11BD7">
      <w:pPr>
        <w:numPr>
          <w:ilvl w:val="12"/>
          <w:numId w:val="0"/>
        </w:numPr>
        <w:tabs>
          <w:tab w:val="left" w:pos="0"/>
          <w:tab w:val="left" w:pos="3407"/>
        </w:tabs>
        <w:ind w:left="908" w:hanging="908"/>
        <w:jc w:val="left"/>
        <w:rPr>
          <w:rFonts w:eastAsia="ＭＳ 明朝" w:hAnsi="ＭＳ 明朝"/>
        </w:rPr>
      </w:pPr>
    </w:p>
    <w:p w:rsidR="00232E12" w:rsidRPr="00F74B0C" w:rsidRDefault="00232E12" w:rsidP="00C11BD7">
      <w:pPr>
        <w:numPr>
          <w:ilvl w:val="12"/>
          <w:numId w:val="0"/>
        </w:numPr>
        <w:tabs>
          <w:tab w:val="left" w:pos="0"/>
          <w:tab w:val="left" w:pos="3407"/>
        </w:tabs>
        <w:ind w:left="908" w:hanging="908"/>
        <w:jc w:val="left"/>
        <w:rPr>
          <w:rFonts w:eastAsia="ＭＳ 明朝" w:hAnsi="ＭＳ 明朝"/>
        </w:rPr>
      </w:pPr>
    </w:p>
    <w:p w:rsidR="00232E12" w:rsidRPr="00F74B0C" w:rsidRDefault="00F74B0C" w:rsidP="00474D84">
      <w:pPr>
        <w:jc w:val="center"/>
        <w:rPr>
          <w:rFonts w:eastAsia="ＭＳ 明朝" w:hAnsi="ＭＳ 明朝"/>
          <w:noProof/>
        </w:rPr>
      </w:pPr>
      <w:r w:rsidRPr="00F74B0C">
        <w:rPr>
          <w:rFonts w:eastAsia="ＭＳ 明朝" w:hAnsi="ＭＳ 明朝" w:hint="eastAsia"/>
          <w:noProof/>
        </w:rPr>
        <w:t xml:space="preserve">第３章　雑　</w:t>
      </w:r>
      <w:r w:rsidR="00232E12" w:rsidRPr="00F74B0C">
        <w:rPr>
          <w:rFonts w:eastAsia="ＭＳ 明朝" w:hAnsi="ＭＳ 明朝" w:hint="eastAsia"/>
          <w:noProof/>
        </w:rPr>
        <w:t>則</w:t>
      </w:r>
    </w:p>
    <w:p w:rsidR="001251D3" w:rsidRPr="00F74B0C" w:rsidRDefault="001251D3">
      <w:pPr>
        <w:tabs>
          <w:tab w:val="left" w:pos="0"/>
          <w:tab w:val="left" w:pos="3407"/>
        </w:tabs>
        <w:ind w:left="908" w:hanging="908"/>
        <w:jc w:val="left"/>
        <w:rPr>
          <w:rFonts w:eastAsia="ＭＳ 明朝" w:hAnsi="ＭＳ 明朝"/>
        </w:rPr>
      </w:pPr>
    </w:p>
    <w:p w:rsidR="001251D3" w:rsidRPr="00F74B0C" w:rsidRDefault="001251D3">
      <w:pPr>
        <w:tabs>
          <w:tab w:val="left" w:pos="0"/>
          <w:tab w:val="left" w:pos="3407"/>
        </w:tabs>
        <w:ind w:left="908" w:hanging="908"/>
        <w:jc w:val="left"/>
        <w:rPr>
          <w:rFonts w:eastAsia="ＭＳ 明朝" w:hAnsi="ＭＳ 明朝"/>
        </w:rPr>
      </w:pPr>
      <w:r w:rsidRPr="00F74B0C">
        <w:rPr>
          <w:rFonts w:eastAsia="ＭＳ 明朝" w:hAnsi="ＭＳ 明朝" w:hint="eastAsia"/>
        </w:rPr>
        <w:t>（要領の管理）</w:t>
      </w:r>
      <w:r w:rsidRPr="00F74B0C">
        <w:rPr>
          <w:rFonts w:eastAsia="ＭＳ 明朝" w:hAnsi="ＭＳ 明朝"/>
        </w:rPr>
        <w:tab/>
      </w:r>
      <w:r w:rsidRPr="00F74B0C">
        <w:rPr>
          <w:rFonts w:eastAsia="ＭＳ 明朝" w:hAnsi="ＭＳ 明朝"/>
        </w:rPr>
        <w:tab/>
      </w:r>
    </w:p>
    <w:p w:rsidR="001251D3" w:rsidRPr="00F74B0C" w:rsidRDefault="001251D3">
      <w:pPr>
        <w:tabs>
          <w:tab w:val="left" w:pos="0"/>
          <w:tab w:val="left" w:pos="3407"/>
        </w:tabs>
        <w:ind w:left="908" w:hanging="908"/>
        <w:jc w:val="left"/>
        <w:rPr>
          <w:rFonts w:eastAsia="ＭＳ 明朝" w:hAnsi="ＭＳ 明朝"/>
        </w:rPr>
      </w:pPr>
      <w:r w:rsidRPr="00F74B0C">
        <w:rPr>
          <w:rFonts w:eastAsia="ＭＳ 明朝" w:hAnsi="ＭＳ 明朝" w:hint="eastAsia"/>
        </w:rPr>
        <w:t>第</w:t>
      </w:r>
      <w:r w:rsidR="00232E12" w:rsidRPr="00F74B0C">
        <w:rPr>
          <w:rFonts w:eastAsia="ＭＳ 明朝" w:hAnsi="ＭＳ 明朝" w:hint="eastAsia"/>
        </w:rPr>
        <w:t>９</w:t>
      </w:r>
      <w:r w:rsidR="002164D0" w:rsidRPr="00F74B0C">
        <w:rPr>
          <w:rFonts w:eastAsia="ＭＳ 明朝" w:hAnsi="ＭＳ 明朝" w:hint="eastAsia"/>
        </w:rPr>
        <w:t xml:space="preserve">条　</w:t>
      </w:r>
      <w:r w:rsidR="00474D84" w:rsidRPr="00F74B0C">
        <w:rPr>
          <w:rFonts w:eastAsia="ＭＳ 明朝" w:hAnsi="ＭＳ 明朝" w:hint="eastAsia"/>
        </w:rPr>
        <w:t xml:space="preserve">　</w:t>
      </w:r>
      <w:r w:rsidR="002164D0" w:rsidRPr="00F74B0C">
        <w:rPr>
          <w:rFonts w:eastAsia="ＭＳ 明朝" w:hAnsi="ＭＳ 明朝" w:hint="eastAsia"/>
        </w:rPr>
        <w:t>この要領の管理は、総務部</w:t>
      </w:r>
      <w:r w:rsidRPr="00F74B0C">
        <w:rPr>
          <w:rFonts w:eastAsia="ＭＳ 明朝" w:hAnsi="ＭＳ 明朝" w:hint="eastAsia"/>
        </w:rPr>
        <w:t>長が行う。</w:t>
      </w:r>
    </w:p>
    <w:p w:rsidR="001251D3" w:rsidRPr="00F74B0C" w:rsidRDefault="001251D3">
      <w:pPr>
        <w:tabs>
          <w:tab w:val="left" w:pos="0"/>
          <w:tab w:val="left" w:pos="810"/>
        </w:tabs>
        <w:rPr>
          <w:rFonts w:eastAsia="ＭＳ 明朝" w:hAnsi="ＭＳ 明朝"/>
        </w:rPr>
      </w:pPr>
    </w:p>
    <w:p w:rsidR="001251D3" w:rsidRPr="00F74B0C" w:rsidRDefault="001251D3">
      <w:pPr>
        <w:tabs>
          <w:tab w:val="left" w:pos="0"/>
          <w:tab w:val="left" w:pos="810"/>
        </w:tabs>
        <w:rPr>
          <w:rFonts w:eastAsia="ＭＳ 明朝" w:hAnsi="ＭＳ 明朝"/>
        </w:rPr>
      </w:pPr>
    </w:p>
    <w:p w:rsidR="001251D3" w:rsidRPr="00F74B0C" w:rsidRDefault="00F74B0C" w:rsidP="00474D84">
      <w:pPr>
        <w:jc w:val="center"/>
        <w:rPr>
          <w:rFonts w:eastAsia="ＭＳ 明朝" w:hAnsi="ＭＳ 明朝"/>
        </w:rPr>
      </w:pPr>
      <w:r w:rsidRPr="00F74B0C">
        <w:rPr>
          <w:rFonts w:eastAsia="ＭＳ 明朝" w:hAnsi="ＭＳ 明朝" w:hint="eastAsia"/>
        </w:rPr>
        <w:t xml:space="preserve">付　　</w:t>
      </w:r>
      <w:r w:rsidR="001251D3" w:rsidRPr="00F74B0C">
        <w:rPr>
          <w:rFonts w:eastAsia="ＭＳ 明朝" w:hAnsi="ＭＳ 明朝" w:hint="eastAsia"/>
        </w:rPr>
        <w:t>則</w:t>
      </w:r>
    </w:p>
    <w:p w:rsidR="00474D84" w:rsidRPr="00F74B0C" w:rsidRDefault="00474D84" w:rsidP="00474D84">
      <w:pPr>
        <w:rPr>
          <w:rFonts w:eastAsia="ＭＳ 明朝" w:hAnsi="ＭＳ 明朝"/>
        </w:rPr>
      </w:pPr>
    </w:p>
    <w:p w:rsidR="001251D3" w:rsidRPr="00F74B0C" w:rsidRDefault="00474D84" w:rsidP="00474D84">
      <w:pPr>
        <w:rPr>
          <w:rFonts w:eastAsia="ＭＳ 明朝" w:hAnsi="ＭＳ 明朝"/>
        </w:rPr>
      </w:pPr>
      <w:r w:rsidRPr="00F74B0C">
        <w:rPr>
          <w:rFonts w:eastAsia="ＭＳ 明朝" w:hAnsi="ＭＳ 明朝" w:hint="eastAsia"/>
        </w:rPr>
        <w:t xml:space="preserve">➀　</w:t>
      </w:r>
      <w:r w:rsidR="00530DAE" w:rsidRPr="00F74B0C">
        <w:rPr>
          <w:rFonts w:eastAsia="ＭＳ 明朝" w:hAnsi="ＭＳ 明朝" w:hint="eastAsia"/>
        </w:rPr>
        <w:t>この規程は、</w:t>
      </w:r>
      <w:r w:rsidR="00F74B0C" w:rsidRPr="00F74B0C">
        <w:rPr>
          <w:rFonts w:eastAsia="ＭＳ 明朝" w:hAnsi="ＭＳ 明朝" w:hint="eastAsia"/>
        </w:rPr>
        <w:t>２０２１</w:t>
      </w:r>
      <w:r w:rsidR="001251D3" w:rsidRPr="00F74B0C">
        <w:rPr>
          <w:rFonts w:eastAsia="ＭＳ 明朝" w:hAnsi="ＭＳ 明朝" w:hint="eastAsia"/>
        </w:rPr>
        <w:t>年</w:t>
      </w:r>
      <w:r w:rsidR="00F74B0C" w:rsidRPr="00F74B0C">
        <w:rPr>
          <w:rFonts w:eastAsia="ＭＳ 明朝" w:hAnsi="ＭＳ 明朝" w:hint="eastAsia"/>
        </w:rPr>
        <w:t xml:space="preserve">　</w:t>
      </w:r>
      <w:r w:rsidR="00F435E1">
        <w:rPr>
          <w:rFonts w:eastAsia="ＭＳ 明朝" w:hAnsi="ＭＳ 明朝" w:hint="eastAsia"/>
        </w:rPr>
        <w:t>７</w:t>
      </w:r>
      <w:bookmarkStart w:id="0" w:name="_GoBack"/>
      <w:bookmarkEnd w:id="0"/>
      <w:r w:rsidR="00AA7C4D" w:rsidRPr="00F74B0C">
        <w:rPr>
          <w:rFonts w:eastAsia="ＭＳ 明朝" w:hAnsi="ＭＳ 明朝" w:hint="eastAsia"/>
        </w:rPr>
        <w:t>月</w:t>
      </w:r>
      <w:r w:rsidR="00F74B0C" w:rsidRPr="00F74B0C">
        <w:rPr>
          <w:rFonts w:eastAsia="ＭＳ 明朝" w:hAnsi="ＭＳ 明朝" w:hint="eastAsia"/>
        </w:rPr>
        <w:t xml:space="preserve">　１</w:t>
      </w:r>
      <w:r w:rsidR="001251D3" w:rsidRPr="00F74B0C">
        <w:rPr>
          <w:rFonts w:eastAsia="ＭＳ 明朝" w:hAnsi="ＭＳ 明朝" w:hint="eastAsia"/>
        </w:rPr>
        <w:t>日から施行する。</w:t>
      </w:r>
    </w:p>
    <w:sectPr w:rsidR="001251D3" w:rsidRPr="00F74B0C" w:rsidSect="00B673C7">
      <w:footerReference w:type="default" r:id="rId8"/>
      <w:pgSz w:w="11906" w:h="16838"/>
      <w:pgMar w:top="1134" w:right="1134" w:bottom="1134" w:left="1418" w:header="850" w:footer="397" w:gutter="0"/>
      <w:cols w:space="425"/>
      <w:docGrid w:type="line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0F4" w:rsidRDefault="00F570F4">
      <w:r>
        <w:separator/>
      </w:r>
    </w:p>
  </w:endnote>
  <w:endnote w:type="continuationSeparator" w:id="0">
    <w:p w:rsidR="00F570F4" w:rsidRDefault="00F5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5F2" w:rsidRDefault="00A375F2">
    <w:pPr>
      <w:pStyle w:val="a4"/>
      <w:wordWrap/>
    </w:pPr>
    <w:r>
      <w:tab/>
    </w:r>
    <w:r w:rsidR="00417F9A">
      <w:rPr>
        <w:rFonts w:hint="eastAsia"/>
      </w:rPr>
      <w:t>－</w:t>
    </w:r>
    <w:r>
      <w:fldChar w:fldCharType="begin"/>
    </w:r>
    <w:r>
      <w:instrText>page</w:instrText>
    </w:r>
    <w:r>
      <w:fldChar w:fldCharType="separate"/>
    </w:r>
    <w:r w:rsidR="00F435E1">
      <w:rPr>
        <w:noProof/>
      </w:rPr>
      <w:t>2</w:t>
    </w:r>
    <w:r>
      <w:fldChar w:fldCharType="end"/>
    </w:r>
    <w:r w:rsidR="00417F9A">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0F4" w:rsidRDefault="00F570F4">
      <w:r>
        <w:separator/>
      </w:r>
    </w:p>
  </w:footnote>
  <w:footnote w:type="continuationSeparator" w:id="0">
    <w:p w:rsidR="00F570F4" w:rsidRDefault="00F57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F009D"/>
    <w:multiLevelType w:val="hybridMultilevel"/>
    <w:tmpl w:val="55949F40"/>
    <w:lvl w:ilvl="0" w:tplc="242E6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1072C"/>
    <w:multiLevelType w:val="hybridMultilevel"/>
    <w:tmpl w:val="A2BA3C7E"/>
    <w:lvl w:ilvl="0" w:tplc="5C5483B2">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2" w15:restartNumberingAfterBreak="0">
    <w:nsid w:val="15AF16A6"/>
    <w:multiLevelType w:val="multilevel"/>
    <w:tmpl w:val="50A06FF2"/>
    <w:lvl w:ilvl="0">
      <w:start w:val="4"/>
      <w:numFmt w:val="decimalFullWidth"/>
      <w:lvlText w:val="第%1条"/>
      <w:lvlJc w:val="left"/>
      <w:pPr>
        <w:ind w:left="810" w:hanging="810"/>
      </w:pPr>
      <w:rPr>
        <w:rFonts w:hint="eastAsia"/>
      </w:rPr>
    </w:lvl>
    <w:lvl w:ilvl="1">
      <w:start w:val="1"/>
      <w:numFmt w:val="aiueoFullWidth"/>
      <w:lvlText w:val="(%2)"/>
      <w:lvlJc w:val="left"/>
      <w:pPr>
        <w:ind w:left="1230" w:hanging="420"/>
      </w:pPr>
      <w:rPr>
        <w:rFonts w:hint="eastAsia"/>
      </w:rPr>
    </w:lvl>
    <w:lvl w:ilvl="2">
      <w:start w:val="1"/>
      <w:numFmt w:val="decimalFullWidth"/>
      <w:lvlText w:val="%3．"/>
      <w:lvlJc w:val="left"/>
      <w:pPr>
        <w:ind w:left="1650" w:hanging="420"/>
      </w:pPr>
      <w:rPr>
        <w:rFonts w:ascii="Mincho" w:eastAsia="Mincho" w:hint="eastAsia"/>
      </w:rPr>
    </w:lvl>
    <w:lvl w:ilvl="3">
      <w:start w:val="1"/>
      <w:numFmt w:val="decimal"/>
      <w:lvlText w:val="%4."/>
      <w:lvlJc w:val="left"/>
      <w:pPr>
        <w:ind w:left="2070" w:hanging="420"/>
      </w:pPr>
      <w:rPr>
        <w:rFonts w:hint="eastAsia"/>
      </w:rPr>
    </w:lvl>
    <w:lvl w:ilvl="4">
      <w:start w:val="1"/>
      <w:numFmt w:val="aiueoFullWidth"/>
      <w:lvlText w:val="(%5)"/>
      <w:lvlJc w:val="left"/>
      <w:pPr>
        <w:ind w:left="2490" w:hanging="420"/>
      </w:pPr>
      <w:rPr>
        <w:rFonts w:hint="eastAsia"/>
      </w:rPr>
    </w:lvl>
    <w:lvl w:ilvl="5">
      <w:start w:val="1"/>
      <w:numFmt w:val="decimalEnclosedCircle"/>
      <w:lvlText w:val="%6"/>
      <w:lvlJc w:val="left"/>
      <w:pPr>
        <w:ind w:left="2910" w:hanging="420"/>
      </w:pPr>
      <w:rPr>
        <w:rFonts w:hint="eastAsia"/>
      </w:rPr>
    </w:lvl>
    <w:lvl w:ilvl="6">
      <w:start w:val="1"/>
      <w:numFmt w:val="decimal"/>
      <w:lvlText w:val="%7."/>
      <w:lvlJc w:val="left"/>
      <w:pPr>
        <w:ind w:left="3330" w:hanging="420"/>
      </w:pPr>
      <w:rPr>
        <w:rFonts w:hint="eastAsia"/>
      </w:rPr>
    </w:lvl>
    <w:lvl w:ilvl="7">
      <w:start w:val="1"/>
      <w:numFmt w:val="aiueoFullWidth"/>
      <w:lvlText w:val="(%8)"/>
      <w:lvlJc w:val="left"/>
      <w:pPr>
        <w:ind w:left="3750" w:hanging="420"/>
      </w:pPr>
      <w:rPr>
        <w:rFonts w:hint="eastAsia"/>
      </w:rPr>
    </w:lvl>
    <w:lvl w:ilvl="8">
      <w:start w:val="1"/>
      <w:numFmt w:val="decimalEnclosedCircle"/>
      <w:lvlText w:val="%9"/>
      <w:lvlJc w:val="left"/>
      <w:pPr>
        <w:ind w:left="4170" w:hanging="420"/>
      </w:pPr>
      <w:rPr>
        <w:rFonts w:hint="eastAsia"/>
      </w:rPr>
    </w:lvl>
  </w:abstractNum>
  <w:abstractNum w:abstractNumId="3" w15:restartNumberingAfterBreak="0">
    <w:nsid w:val="2095263D"/>
    <w:multiLevelType w:val="multilevel"/>
    <w:tmpl w:val="4ABA1C1C"/>
    <w:lvl w:ilvl="0">
      <w:start w:val="4"/>
      <w:numFmt w:val="decimalFullWidth"/>
      <w:lvlText w:val="第%1条"/>
      <w:lvlJc w:val="left"/>
      <w:pPr>
        <w:ind w:left="810" w:hanging="810"/>
      </w:pPr>
      <w:rPr>
        <w:rFonts w:hint="eastAsia"/>
      </w:rPr>
    </w:lvl>
    <w:lvl w:ilvl="1">
      <w:start w:val="1"/>
      <w:numFmt w:val="aiueoFullWidth"/>
      <w:lvlText w:val="(%2)"/>
      <w:lvlJc w:val="left"/>
      <w:pPr>
        <w:ind w:left="1230" w:hanging="420"/>
      </w:pPr>
      <w:rPr>
        <w:rFonts w:hint="eastAsia"/>
      </w:rPr>
    </w:lvl>
    <w:lvl w:ilvl="2">
      <w:start w:val="1"/>
      <w:numFmt w:val="decimalFullWidth"/>
      <w:lvlText w:val="%3．"/>
      <w:lvlJc w:val="left"/>
      <w:pPr>
        <w:ind w:left="1650" w:hanging="420"/>
      </w:pPr>
      <w:rPr>
        <w:rFonts w:ascii="ＭＳ ゴシック" w:eastAsia="ＭＳ ゴシック" w:hAnsi="ＭＳ ゴシック" w:hint="eastAsia"/>
      </w:rPr>
    </w:lvl>
    <w:lvl w:ilvl="3">
      <w:start w:val="1"/>
      <w:numFmt w:val="decimal"/>
      <w:lvlText w:val="%4."/>
      <w:lvlJc w:val="left"/>
      <w:pPr>
        <w:ind w:left="2070" w:hanging="420"/>
      </w:pPr>
      <w:rPr>
        <w:rFonts w:hint="eastAsia"/>
      </w:rPr>
    </w:lvl>
    <w:lvl w:ilvl="4">
      <w:start w:val="1"/>
      <w:numFmt w:val="aiueoFullWidth"/>
      <w:lvlText w:val="(%5)"/>
      <w:lvlJc w:val="left"/>
      <w:pPr>
        <w:ind w:left="2490" w:hanging="420"/>
      </w:pPr>
      <w:rPr>
        <w:rFonts w:hint="eastAsia"/>
      </w:rPr>
    </w:lvl>
    <w:lvl w:ilvl="5">
      <w:start w:val="1"/>
      <w:numFmt w:val="decimalEnclosedCircle"/>
      <w:lvlText w:val="%6"/>
      <w:lvlJc w:val="left"/>
      <w:pPr>
        <w:ind w:left="2910" w:hanging="420"/>
      </w:pPr>
      <w:rPr>
        <w:rFonts w:hint="eastAsia"/>
      </w:rPr>
    </w:lvl>
    <w:lvl w:ilvl="6">
      <w:start w:val="1"/>
      <w:numFmt w:val="decimal"/>
      <w:lvlText w:val="%7."/>
      <w:lvlJc w:val="left"/>
      <w:pPr>
        <w:ind w:left="3330" w:hanging="420"/>
      </w:pPr>
      <w:rPr>
        <w:rFonts w:hint="eastAsia"/>
      </w:rPr>
    </w:lvl>
    <w:lvl w:ilvl="7">
      <w:start w:val="1"/>
      <w:numFmt w:val="aiueoFullWidth"/>
      <w:lvlText w:val="(%8)"/>
      <w:lvlJc w:val="left"/>
      <w:pPr>
        <w:ind w:left="3750" w:hanging="420"/>
      </w:pPr>
      <w:rPr>
        <w:rFonts w:hint="eastAsia"/>
      </w:rPr>
    </w:lvl>
    <w:lvl w:ilvl="8">
      <w:start w:val="1"/>
      <w:numFmt w:val="decimalEnclosedCircle"/>
      <w:lvlText w:val="%9"/>
      <w:lvlJc w:val="left"/>
      <w:pPr>
        <w:ind w:left="4170" w:hanging="420"/>
      </w:pPr>
      <w:rPr>
        <w:rFonts w:hint="eastAsia"/>
      </w:rPr>
    </w:lvl>
  </w:abstractNum>
  <w:abstractNum w:abstractNumId="4" w15:restartNumberingAfterBreak="0">
    <w:nsid w:val="53D37EF5"/>
    <w:multiLevelType w:val="multilevel"/>
    <w:tmpl w:val="C7F470BC"/>
    <w:lvl w:ilvl="0">
      <w:start w:val="1"/>
      <w:numFmt w:val="decimalFullWidth"/>
      <w:lvlText w:val="第%1条"/>
      <w:legacy w:legacy="1" w:legacySpace="120" w:legacyIndent="810"/>
      <w:lvlJc w:val="left"/>
      <w:pPr>
        <w:ind w:left="810" w:hanging="810"/>
      </w:pPr>
    </w:lvl>
    <w:lvl w:ilvl="1">
      <w:start w:val="1"/>
      <w:numFmt w:val="aiueoFullWidth"/>
      <w:lvlText w:val="(%2)"/>
      <w:legacy w:legacy="1" w:legacySpace="120" w:legacyIndent="420"/>
      <w:lvlJc w:val="left"/>
      <w:pPr>
        <w:ind w:left="1230" w:hanging="420"/>
      </w:pPr>
    </w:lvl>
    <w:lvl w:ilvl="2">
      <w:start w:val="1"/>
      <w:numFmt w:val="decimalFullWidth"/>
      <w:lvlText w:val="%3．"/>
      <w:legacy w:legacy="1" w:legacySpace="120" w:legacyIndent="420"/>
      <w:lvlJc w:val="left"/>
      <w:pPr>
        <w:ind w:left="1650" w:hanging="420"/>
      </w:pPr>
      <w:rPr>
        <w:rFonts w:ascii="Mincho" w:eastAsia="Mincho" w:hint="eastAsia"/>
      </w:rPr>
    </w:lvl>
    <w:lvl w:ilvl="3">
      <w:start w:val="1"/>
      <w:numFmt w:val="decimal"/>
      <w:lvlText w:val="%4."/>
      <w:legacy w:legacy="1" w:legacySpace="120" w:legacyIndent="420"/>
      <w:lvlJc w:val="left"/>
      <w:pPr>
        <w:ind w:left="2070" w:hanging="420"/>
      </w:pPr>
    </w:lvl>
    <w:lvl w:ilvl="4">
      <w:start w:val="1"/>
      <w:numFmt w:val="aiueoFullWidth"/>
      <w:lvlText w:val="(%5)"/>
      <w:legacy w:legacy="1" w:legacySpace="120" w:legacyIndent="420"/>
      <w:lvlJc w:val="left"/>
      <w:pPr>
        <w:ind w:left="2490" w:hanging="420"/>
      </w:pPr>
    </w:lvl>
    <w:lvl w:ilvl="5">
      <w:start w:val="1"/>
      <w:numFmt w:val="decimalEnclosedCircle"/>
      <w:lvlText w:val="%6"/>
      <w:legacy w:legacy="1" w:legacySpace="120" w:legacyIndent="420"/>
      <w:lvlJc w:val="left"/>
      <w:pPr>
        <w:ind w:left="2910" w:hanging="420"/>
      </w:pPr>
    </w:lvl>
    <w:lvl w:ilvl="6">
      <w:start w:val="1"/>
      <w:numFmt w:val="decimal"/>
      <w:lvlText w:val="%7."/>
      <w:legacy w:legacy="1" w:legacySpace="120" w:legacyIndent="420"/>
      <w:lvlJc w:val="left"/>
      <w:pPr>
        <w:ind w:left="3330" w:hanging="420"/>
      </w:pPr>
    </w:lvl>
    <w:lvl w:ilvl="7">
      <w:start w:val="1"/>
      <w:numFmt w:val="aiueoFullWidth"/>
      <w:lvlText w:val="(%8)"/>
      <w:legacy w:legacy="1" w:legacySpace="120" w:legacyIndent="420"/>
      <w:lvlJc w:val="left"/>
      <w:pPr>
        <w:ind w:left="3750" w:hanging="420"/>
      </w:pPr>
    </w:lvl>
    <w:lvl w:ilvl="8">
      <w:start w:val="1"/>
      <w:numFmt w:val="decimalEnclosedCircle"/>
      <w:lvlText w:val="%9"/>
      <w:legacy w:legacy="1" w:legacySpace="120" w:legacyIndent="420"/>
      <w:lvlJc w:val="left"/>
      <w:pPr>
        <w:ind w:left="4170" w:hanging="420"/>
      </w:pPr>
    </w:lvl>
  </w:abstractNum>
  <w:abstractNum w:abstractNumId="5" w15:restartNumberingAfterBreak="0">
    <w:nsid w:val="552C4D55"/>
    <w:multiLevelType w:val="multilevel"/>
    <w:tmpl w:val="E620E90A"/>
    <w:lvl w:ilvl="0">
      <w:start w:val="7"/>
      <w:numFmt w:val="decimalFullWidth"/>
      <w:lvlText w:val="第%1条"/>
      <w:lvlJc w:val="left"/>
      <w:pPr>
        <w:ind w:left="810" w:hanging="810"/>
      </w:pPr>
      <w:rPr>
        <w:rFonts w:hint="eastAsia"/>
      </w:rPr>
    </w:lvl>
    <w:lvl w:ilvl="1">
      <w:start w:val="1"/>
      <w:numFmt w:val="aiueoFullWidth"/>
      <w:lvlText w:val="(%2)"/>
      <w:lvlJc w:val="left"/>
      <w:pPr>
        <w:ind w:left="1230" w:hanging="420"/>
      </w:pPr>
      <w:rPr>
        <w:rFonts w:hint="eastAsia"/>
      </w:rPr>
    </w:lvl>
    <w:lvl w:ilvl="2">
      <w:start w:val="1"/>
      <w:numFmt w:val="decimalFullWidth"/>
      <w:lvlText w:val="%3．"/>
      <w:lvlJc w:val="left"/>
      <w:pPr>
        <w:ind w:left="1650" w:hanging="420"/>
      </w:pPr>
      <w:rPr>
        <w:rFonts w:ascii="Mincho" w:eastAsia="Mincho" w:hint="eastAsia"/>
      </w:rPr>
    </w:lvl>
    <w:lvl w:ilvl="3">
      <w:start w:val="1"/>
      <w:numFmt w:val="decimal"/>
      <w:lvlText w:val="%4."/>
      <w:lvlJc w:val="left"/>
      <w:pPr>
        <w:ind w:left="2070" w:hanging="420"/>
      </w:pPr>
      <w:rPr>
        <w:rFonts w:hint="eastAsia"/>
      </w:rPr>
    </w:lvl>
    <w:lvl w:ilvl="4">
      <w:start w:val="1"/>
      <w:numFmt w:val="aiueoFullWidth"/>
      <w:lvlText w:val="(%5)"/>
      <w:lvlJc w:val="left"/>
      <w:pPr>
        <w:ind w:left="2490" w:hanging="420"/>
      </w:pPr>
      <w:rPr>
        <w:rFonts w:hint="eastAsia"/>
      </w:rPr>
    </w:lvl>
    <w:lvl w:ilvl="5">
      <w:start w:val="2"/>
      <w:numFmt w:val="decimalEnclosedCircle"/>
      <w:lvlText w:val="%6"/>
      <w:lvlJc w:val="left"/>
      <w:pPr>
        <w:ind w:left="2910" w:hanging="420"/>
      </w:pPr>
      <w:rPr>
        <w:rFonts w:hint="eastAsia"/>
      </w:rPr>
    </w:lvl>
    <w:lvl w:ilvl="6">
      <w:start w:val="1"/>
      <w:numFmt w:val="decimal"/>
      <w:lvlText w:val="%7."/>
      <w:lvlJc w:val="left"/>
      <w:pPr>
        <w:ind w:left="3330" w:hanging="420"/>
      </w:pPr>
      <w:rPr>
        <w:rFonts w:hint="eastAsia"/>
      </w:rPr>
    </w:lvl>
    <w:lvl w:ilvl="7">
      <w:start w:val="1"/>
      <w:numFmt w:val="aiueoFullWidth"/>
      <w:lvlText w:val="(%8)"/>
      <w:lvlJc w:val="left"/>
      <w:pPr>
        <w:ind w:left="3750" w:hanging="420"/>
      </w:pPr>
      <w:rPr>
        <w:rFonts w:hint="eastAsia"/>
      </w:rPr>
    </w:lvl>
    <w:lvl w:ilvl="8">
      <w:start w:val="1"/>
      <w:numFmt w:val="decimalEnclosedCircle"/>
      <w:lvlText w:val="%9"/>
      <w:lvlJc w:val="left"/>
      <w:pPr>
        <w:ind w:left="4170" w:hanging="420"/>
      </w:pPr>
      <w:rPr>
        <w:rFonts w:hint="eastAsia"/>
      </w:rPr>
    </w:lvl>
  </w:abstractNum>
  <w:abstractNum w:abstractNumId="6" w15:restartNumberingAfterBreak="0">
    <w:nsid w:val="65F95A29"/>
    <w:multiLevelType w:val="hybridMultilevel"/>
    <w:tmpl w:val="75F82B44"/>
    <w:lvl w:ilvl="0" w:tplc="D2C676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04526F"/>
    <w:multiLevelType w:val="multilevel"/>
    <w:tmpl w:val="F634D222"/>
    <w:lvl w:ilvl="0">
      <w:start w:val="3"/>
      <w:numFmt w:val="decimalFullWidth"/>
      <w:lvlText w:val="第%1条"/>
      <w:lvlJc w:val="left"/>
      <w:pPr>
        <w:ind w:left="810" w:hanging="810"/>
      </w:pPr>
      <w:rPr>
        <w:rFonts w:hint="eastAsia"/>
        <w:u w:val="none"/>
      </w:rPr>
    </w:lvl>
    <w:lvl w:ilvl="1">
      <w:start w:val="1"/>
      <w:numFmt w:val="aiueoFullWidth"/>
      <w:lvlText w:val="(%2)"/>
      <w:lvlJc w:val="left"/>
      <w:pPr>
        <w:ind w:left="1230" w:hanging="420"/>
      </w:pPr>
      <w:rPr>
        <w:rFonts w:hint="eastAsia"/>
      </w:rPr>
    </w:lvl>
    <w:lvl w:ilvl="2">
      <w:start w:val="1"/>
      <w:numFmt w:val="decimalFullWidth"/>
      <w:lvlText w:val="%3．"/>
      <w:lvlJc w:val="left"/>
      <w:pPr>
        <w:ind w:left="1650" w:hanging="420"/>
      </w:pPr>
      <w:rPr>
        <w:rFonts w:ascii="Mincho" w:eastAsia="Mincho" w:hint="eastAsia"/>
      </w:rPr>
    </w:lvl>
    <w:lvl w:ilvl="3">
      <w:start w:val="1"/>
      <w:numFmt w:val="decimal"/>
      <w:lvlText w:val="%4."/>
      <w:lvlJc w:val="left"/>
      <w:pPr>
        <w:ind w:left="2070" w:hanging="420"/>
      </w:pPr>
      <w:rPr>
        <w:rFonts w:hint="eastAsia"/>
      </w:rPr>
    </w:lvl>
    <w:lvl w:ilvl="4">
      <w:start w:val="1"/>
      <w:numFmt w:val="aiueoFullWidth"/>
      <w:lvlText w:val="(%5)"/>
      <w:lvlJc w:val="left"/>
      <w:pPr>
        <w:ind w:left="2490" w:hanging="420"/>
      </w:pPr>
      <w:rPr>
        <w:rFonts w:hint="eastAsia"/>
      </w:rPr>
    </w:lvl>
    <w:lvl w:ilvl="5">
      <w:start w:val="1"/>
      <w:numFmt w:val="decimalEnclosedCircle"/>
      <w:lvlText w:val="%6"/>
      <w:lvlJc w:val="left"/>
      <w:pPr>
        <w:ind w:left="2910" w:hanging="420"/>
      </w:pPr>
      <w:rPr>
        <w:rFonts w:hint="eastAsia"/>
      </w:rPr>
    </w:lvl>
    <w:lvl w:ilvl="6">
      <w:start w:val="1"/>
      <w:numFmt w:val="decimal"/>
      <w:lvlText w:val="%7."/>
      <w:lvlJc w:val="left"/>
      <w:pPr>
        <w:ind w:left="3330" w:hanging="420"/>
      </w:pPr>
      <w:rPr>
        <w:rFonts w:hint="eastAsia"/>
      </w:rPr>
    </w:lvl>
    <w:lvl w:ilvl="7">
      <w:start w:val="1"/>
      <w:numFmt w:val="aiueoFullWidth"/>
      <w:lvlText w:val="(%8)"/>
      <w:lvlJc w:val="left"/>
      <w:pPr>
        <w:ind w:left="3750" w:hanging="420"/>
      </w:pPr>
      <w:rPr>
        <w:rFonts w:hint="eastAsia"/>
      </w:rPr>
    </w:lvl>
    <w:lvl w:ilvl="8">
      <w:start w:val="1"/>
      <w:numFmt w:val="decimalEnclosedCircle"/>
      <w:lvlText w:val="%9"/>
      <w:lvlJc w:val="left"/>
      <w:pPr>
        <w:ind w:left="4170" w:hanging="420"/>
      </w:pPr>
      <w:rPr>
        <w:rFonts w:hint="eastAsia"/>
      </w:rPr>
    </w:lvl>
  </w:abstractNum>
  <w:num w:numId="1">
    <w:abstractNumId w:val="4"/>
  </w:num>
  <w:num w:numId="2">
    <w:abstractNumId w:val="7"/>
  </w:num>
  <w:num w:numId="3">
    <w:abstractNumId w:val="2"/>
  </w:num>
  <w:num w:numId="4">
    <w:abstractNumId w:val="3"/>
  </w:num>
  <w:num w:numId="5">
    <w:abstractNumId w:val="5"/>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6"/>
  <w:doNotHyphenateCaps/>
  <w:drawingGridHorizontalSpacing w:val="100"/>
  <w:drawingGridVerticalSpacing w:val="139"/>
  <w:displayHorizontalDrawingGridEvery w:val="0"/>
  <w:displayVerticalDrawingGridEvery w:val="2"/>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1"/>
    <w:docVar w:name="ViewGrid" w:val="0"/>
  </w:docVars>
  <w:rsids>
    <w:rsidRoot w:val="00C11BD7"/>
    <w:rsid w:val="000265BE"/>
    <w:rsid w:val="00030D33"/>
    <w:rsid w:val="00083EBE"/>
    <w:rsid w:val="000A6705"/>
    <w:rsid w:val="000B7E3D"/>
    <w:rsid w:val="00123049"/>
    <w:rsid w:val="001251D3"/>
    <w:rsid w:val="001A533B"/>
    <w:rsid w:val="001A6C05"/>
    <w:rsid w:val="001F4A33"/>
    <w:rsid w:val="002164D0"/>
    <w:rsid w:val="00232E12"/>
    <w:rsid w:val="002A32C6"/>
    <w:rsid w:val="002E7D53"/>
    <w:rsid w:val="00351CCF"/>
    <w:rsid w:val="00370611"/>
    <w:rsid w:val="003D627D"/>
    <w:rsid w:val="00417F9A"/>
    <w:rsid w:val="004232E4"/>
    <w:rsid w:val="00474D84"/>
    <w:rsid w:val="004D2E7F"/>
    <w:rsid w:val="004E2E0F"/>
    <w:rsid w:val="004F2E2B"/>
    <w:rsid w:val="0053020B"/>
    <w:rsid w:val="00530DAE"/>
    <w:rsid w:val="005A03EE"/>
    <w:rsid w:val="006202DB"/>
    <w:rsid w:val="006A44C2"/>
    <w:rsid w:val="006A7C06"/>
    <w:rsid w:val="006B26EB"/>
    <w:rsid w:val="006C0BA2"/>
    <w:rsid w:val="007006BA"/>
    <w:rsid w:val="00716139"/>
    <w:rsid w:val="007219FA"/>
    <w:rsid w:val="00785F7A"/>
    <w:rsid w:val="007D3D97"/>
    <w:rsid w:val="007E4A28"/>
    <w:rsid w:val="00832AA9"/>
    <w:rsid w:val="00931FE5"/>
    <w:rsid w:val="009435A4"/>
    <w:rsid w:val="00A375F2"/>
    <w:rsid w:val="00A45F5C"/>
    <w:rsid w:val="00A82CBA"/>
    <w:rsid w:val="00AA7C4D"/>
    <w:rsid w:val="00AE6D59"/>
    <w:rsid w:val="00AE77F2"/>
    <w:rsid w:val="00B13170"/>
    <w:rsid w:val="00B21912"/>
    <w:rsid w:val="00B32870"/>
    <w:rsid w:val="00B673C7"/>
    <w:rsid w:val="00BC1253"/>
    <w:rsid w:val="00BC41E6"/>
    <w:rsid w:val="00BE7848"/>
    <w:rsid w:val="00C03E7E"/>
    <w:rsid w:val="00C11BD7"/>
    <w:rsid w:val="00C144A4"/>
    <w:rsid w:val="00C3169B"/>
    <w:rsid w:val="00C31F64"/>
    <w:rsid w:val="00C4544B"/>
    <w:rsid w:val="00C76D28"/>
    <w:rsid w:val="00C9137A"/>
    <w:rsid w:val="00C955B3"/>
    <w:rsid w:val="00CA3BE7"/>
    <w:rsid w:val="00CB766B"/>
    <w:rsid w:val="00D416D3"/>
    <w:rsid w:val="00D41F9C"/>
    <w:rsid w:val="00D56490"/>
    <w:rsid w:val="00D73F99"/>
    <w:rsid w:val="00DD5E37"/>
    <w:rsid w:val="00E7564B"/>
    <w:rsid w:val="00E97C93"/>
    <w:rsid w:val="00EF1C5C"/>
    <w:rsid w:val="00F10DA9"/>
    <w:rsid w:val="00F1546E"/>
    <w:rsid w:val="00F435E1"/>
    <w:rsid w:val="00F570F4"/>
    <w:rsid w:val="00F74B0C"/>
    <w:rsid w:val="00F77685"/>
    <w:rsid w:val="00F85074"/>
    <w:rsid w:val="00FB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2E6C112-3E06-4115-B7D7-B301D5AC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baseline"/>
    </w:pPr>
    <w:rPr>
      <w:rFonts w:ascii="ＭＳ 明朝"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36"/>
        <w:tab w:val="right" w:pos="9072"/>
      </w:tabs>
      <w:spacing w:line="360" w:lineRule="atLeast"/>
    </w:pPr>
  </w:style>
  <w:style w:type="paragraph" w:styleId="a4">
    <w:name w:val="header"/>
    <w:basedOn w:val="a"/>
    <w:pPr>
      <w:tabs>
        <w:tab w:val="center" w:pos="4536"/>
        <w:tab w:val="right" w:pos="9072"/>
      </w:tabs>
      <w:spacing w:line="360" w:lineRule="atLeast"/>
    </w:pPr>
  </w:style>
  <w:style w:type="paragraph" w:customStyle="1" w:styleId="1">
    <w:name w:val="吹き出し1"/>
    <w:basedOn w:val="a"/>
    <w:rPr>
      <w:rFonts w:ascii="Arial" w:hAnsi="Arial"/>
      <w:sz w:val="18"/>
    </w:rPr>
  </w:style>
  <w:style w:type="paragraph" w:styleId="a5">
    <w:name w:val="Balloon Text"/>
    <w:basedOn w:val="a"/>
    <w:semiHidden/>
    <w:rsid w:val="00C4544B"/>
    <w:rPr>
      <w:rFonts w:ascii="Arial" w:hAnsi="Arial"/>
      <w:sz w:val="18"/>
      <w:szCs w:val="18"/>
    </w:rPr>
  </w:style>
  <w:style w:type="paragraph" w:styleId="a6">
    <w:name w:val="List Paragraph"/>
    <w:basedOn w:val="a"/>
    <w:uiPriority w:val="34"/>
    <w:qFormat/>
    <w:rsid w:val="00A82C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1C20C-7DFF-45BA-BE3B-C5B84E4A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118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東ソー株式会社</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情報システム部</dc:creator>
  <cp:keywords/>
  <dc:description/>
  <cp:lastModifiedBy>747453</cp:lastModifiedBy>
  <cp:revision>6</cp:revision>
  <cp:lastPrinted>2016-05-11T23:50:00Z</cp:lastPrinted>
  <dcterms:created xsi:type="dcterms:W3CDTF">2021-03-18T01:04:00Z</dcterms:created>
  <dcterms:modified xsi:type="dcterms:W3CDTF">2021-06-04T05:32:00Z</dcterms:modified>
</cp:coreProperties>
</file>