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969"/>
        <w:gridCol w:w="1276"/>
        <w:gridCol w:w="4052"/>
      </w:tblGrid>
      <w:tr w:rsidR="001405EC" w:rsidTr="003D52A1">
        <w:trPr>
          <w:cantSplit/>
          <w:trHeight w:hRule="exact" w:val="340"/>
        </w:trPr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405EC" w:rsidRPr="00AD3C27" w:rsidRDefault="001405EC">
            <w:pPr>
              <w:pStyle w:val="a3"/>
              <w:spacing w:before="105" w:line="561" w:lineRule="exact"/>
              <w:jc w:val="center"/>
              <w:rPr>
                <w:sz w:val="32"/>
                <w:szCs w:val="32"/>
              </w:rPr>
            </w:pPr>
            <w:r w:rsidRPr="00AD3C27">
              <w:rPr>
                <w:rFonts w:ascii="ＭＳ 明朝" w:hAnsi="ＭＳ 明朝" w:hint="eastAsia"/>
                <w:sz w:val="32"/>
                <w:szCs w:val="32"/>
              </w:rPr>
              <w:t>設</w:t>
            </w:r>
            <w:r w:rsidR="00104194" w:rsidRPr="00AD3C27">
              <w:rPr>
                <w:rFonts w:ascii="ＭＳ 明朝" w:hAnsi="ＭＳ 明朝" w:hint="eastAsia"/>
                <w:sz w:val="32"/>
                <w:szCs w:val="32"/>
              </w:rPr>
              <w:t xml:space="preserve">　</w:t>
            </w:r>
            <w:r w:rsidRPr="00AD3C27">
              <w:rPr>
                <w:rFonts w:ascii="ＭＳ 明朝" w:hAnsi="ＭＳ 明朝" w:hint="eastAsia"/>
                <w:sz w:val="32"/>
                <w:szCs w:val="32"/>
              </w:rPr>
              <w:t>備</w:t>
            </w:r>
            <w:r w:rsidR="00104194" w:rsidRPr="00AD3C27">
              <w:rPr>
                <w:rFonts w:ascii="ＭＳ 明朝" w:hAnsi="ＭＳ 明朝" w:hint="eastAsia"/>
                <w:sz w:val="32"/>
                <w:szCs w:val="32"/>
              </w:rPr>
              <w:t xml:space="preserve">　</w:t>
            </w:r>
            <w:r w:rsidRPr="00AD3C27">
              <w:rPr>
                <w:rFonts w:ascii="ＭＳ 明朝" w:hAnsi="ＭＳ 明朝" w:hint="eastAsia"/>
                <w:sz w:val="32"/>
                <w:szCs w:val="32"/>
              </w:rPr>
              <w:t>管</w:t>
            </w:r>
            <w:r w:rsidR="00104194" w:rsidRPr="00AD3C27">
              <w:rPr>
                <w:rFonts w:ascii="ＭＳ 明朝" w:hAnsi="ＭＳ 明朝" w:hint="eastAsia"/>
                <w:sz w:val="32"/>
                <w:szCs w:val="32"/>
              </w:rPr>
              <w:t xml:space="preserve">　</w:t>
            </w:r>
            <w:r w:rsidRPr="00AD3C27">
              <w:rPr>
                <w:rFonts w:ascii="ＭＳ 明朝" w:hAnsi="ＭＳ 明朝" w:hint="eastAsia"/>
                <w:sz w:val="32"/>
                <w:szCs w:val="32"/>
              </w:rPr>
              <w:t>理</w:t>
            </w:r>
            <w:r w:rsidR="00104194" w:rsidRPr="00AD3C27">
              <w:rPr>
                <w:rFonts w:ascii="ＭＳ 明朝" w:hAnsi="ＭＳ 明朝" w:hint="eastAsia"/>
                <w:sz w:val="32"/>
                <w:szCs w:val="32"/>
              </w:rPr>
              <w:t xml:space="preserve">　</w:t>
            </w:r>
            <w:r w:rsidRPr="00AD3C27">
              <w:rPr>
                <w:rFonts w:ascii="ＭＳ 明朝" w:hAnsi="ＭＳ 明朝" w:hint="eastAsia"/>
                <w:sz w:val="32"/>
                <w:szCs w:val="32"/>
              </w:rPr>
              <w:t>規</w:t>
            </w:r>
            <w:r w:rsidR="00104194" w:rsidRPr="00AD3C27">
              <w:rPr>
                <w:rFonts w:ascii="ＭＳ 明朝" w:hAnsi="ＭＳ 明朝" w:hint="eastAsia"/>
                <w:sz w:val="32"/>
                <w:szCs w:val="32"/>
              </w:rPr>
              <w:t xml:space="preserve">　</w:t>
            </w:r>
            <w:r w:rsidRPr="00AD3C27">
              <w:rPr>
                <w:rFonts w:ascii="ＭＳ 明朝" w:hAnsi="ＭＳ 明朝" w:hint="eastAsia"/>
                <w:sz w:val="32"/>
                <w:szCs w:val="32"/>
              </w:rPr>
              <w:t>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5EC" w:rsidRPr="00AD3C27" w:rsidRDefault="001405EC">
            <w:pPr>
              <w:pStyle w:val="a3"/>
              <w:jc w:val="center"/>
              <w:rPr>
                <w:sz w:val="24"/>
                <w:szCs w:val="24"/>
              </w:rPr>
            </w:pPr>
            <w:r w:rsidRPr="00AD3C27">
              <w:rPr>
                <w:rFonts w:ascii="ＭＳ 明朝" w:hAnsi="ＭＳ 明朝" w:hint="eastAsia"/>
                <w:sz w:val="24"/>
                <w:szCs w:val="24"/>
              </w:rPr>
              <w:t>分　　類</w:t>
            </w:r>
          </w:p>
        </w:tc>
        <w:tc>
          <w:tcPr>
            <w:tcW w:w="4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05EC" w:rsidRPr="00AD3C27" w:rsidRDefault="009B2EDA" w:rsidP="003D52A1">
            <w:pPr>
              <w:pStyle w:val="a3"/>
              <w:jc w:val="center"/>
              <w:rPr>
                <w:sz w:val="24"/>
                <w:szCs w:val="24"/>
              </w:rPr>
            </w:pPr>
            <w:r w:rsidRPr="00AD3C27">
              <w:rPr>
                <w:rFonts w:ascii="ＭＳ 明朝" w:hAnsi="ＭＳ 明朝" w:hint="eastAsia"/>
                <w:sz w:val="24"/>
                <w:szCs w:val="24"/>
              </w:rPr>
              <w:t>業務（</w:t>
            </w:r>
            <w:r w:rsidR="003144E2" w:rsidRPr="00AD3C27">
              <w:rPr>
                <w:rFonts w:ascii="ＭＳ 明朝" w:hAnsi="ＭＳ 明朝" w:hint="eastAsia"/>
                <w:sz w:val="24"/>
                <w:szCs w:val="24"/>
              </w:rPr>
              <w:t>規</w:t>
            </w:r>
            <w:r w:rsidRPr="00AD3C27">
              <w:rPr>
                <w:rFonts w:ascii="ＭＳ 明朝" w:hAnsi="ＭＳ 明朝" w:hint="eastAsia"/>
                <w:sz w:val="24"/>
                <w:szCs w:val="24"/>
              </w:rPr>
              <w:t>）－</w:t>
            </w:r>
            <w:r w:rsidR="00104194" w:rsidRPr="00AD3C27">
              <w:rPr>
                <w:rFonts w:ascii="ＭＳ 明朝" w:hAnsi="ＭＳ 明朝" w:hint="eastAsia"/>
                <w:sz w:val="24"/>
                <w:szCs w:val="24"/>
              </w:rPr>
              <w:t>（生）－</w:t>
            </w:r>
            <w:r w:rsidR="003D52A1">
              <w:rPr>
                <w:rFonts w:ascii="ＭＳ 明朝" w:hAnsi="ＭＳ 明朝" w:hint="eastAsia"/>
                <w:sz w:val="24"/>
                <w:szCs w:val="24"/>
              </w:rPr>
              <w:t>０２</w:t>
            </w:r>
            <w:r w:rsidR="005E6729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AD3C27" w:rsidRPr="00AD3C27">
              <w:rPr>
                <w:rFonts w:ascii="ＭＳ 明朝" w:hAnsi="ＭＳ 明朝" w:hint="eastAsia"/>
                <w:sz w:val="24"/>
                <w:szCs w:val="24"/>
              </w:rPr>
              <w:t>－</w:t>
            </w:r>
            <w:r w:rsidR="003D52A1">
              <w:rPr>
                <w:rFonts w:ascii="ＭＳ 明朝" w:hAnsi="ＭＳ 明朝" w:hint="eastAsia"/>
                <w:sz w:val="24"/>
                <w:szCs w:val="24"/>
              </w:rPr>
              <w:t>０２</w:t>
            </w:r>
          </w:p>
        </w:tc>
      </w:tr>
      <w:tr w:rsidR="001405EC" w:rsidTr="003D52A1">
        <w:trPr>
          <w:cantSplit/>
          <w:trHeight w:hRule="exact" w:val="340"/>
        </w:trPr>
        <w:tc>
          <w:tcPr>
            <w:tcW w:w="396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405EC" w:rsidRDefault="001405EC">
            <w:pPr>
              <w:pStyle w:val="a3"/>
              <w:wordWrap/>
              <w:spacing w:line="240" w:lineRule="auto"/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5EC" w:rsidRPr="00AD3C27" w:rsidRDefault="001405EC">
            <w:pPr>
              <w:pStyle w:val="a3"/>
              <w:jc w:val="center"/>
              <w:rPr>
                <w:sz w:val="24"/>
                <w:szCs w:val="24"/>
              </w:rPr>
            </w:pPr>
            <w:r w:rsidRPr="00AD3C27">
              <w:rPr>
                <w:rFonts w:ascii="ＭＳ 明朝" w:hAnsi="ＭＳ 明朝" w:hint="eastAsia"/>
                <w:sz w:val="24"/>
                <w:szCs w:val="24"/>
              </w:rPr>
              <w:t>適用範囲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05EC" w:rsidRPr="00AD3C27" w:rsidRDefault="009B2EDA">
            <w:pPr>
              <w:pStyle w:val="a3"/>
              <w:jc w:val="center"/>
              <w:rPr>
                <w:sz w:val="24"/>
                <w:szCs w:val="24"/>
              </w:rPr>
            </w:pPr>
            <w:r w:rsidRPr="00AD3C27">
              <w:rPr>
                <w:rFonts w:hint="eastAsia"/>
                <w:sz w:val="24"/>
                <w:szCs w:val="24"/>
              </w:rPr>
              <w:t>製　造　部　工　務　課</w:t>
            </w:r>
          </w:p>
        </w:tc>
      </w:tr>
      <w:tr w:rsidR="001405EC" w:rsidRPr="00644F8F" w:rsidTr="003D52A1">
        <w:trPr>
          <w:cantSplit/>
          <w:trHeight w:hRule="exact" w:val="340"/>
        </w:trPr>
        <w:tc>
          <w:tcPr>
            <w:tcW w:w="39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405EC" w:rsidRDefault="001405EC">
            <w:pPr>
              <w:pStyle w:val="a3"/>
              <w:wordWrap/>
              <w:spacing w:line="240" w:lineRule="auto"/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5EC" w:rsidRPr="00AD3C27" w:rsidRDefault="001405EC">
            <w:pPr>
              <w:pStyle w:val="a3"/>
              <w:jc w:val="center"/>
              <w:rPr>
                <w:sz w:val="24"/>
                <w:szCs w:val="24"/>
              </w:rPr>
            </w:pPr>
            <w:r w:rsidRPr="00AD3C27">
              <w:rPr>
                <w:rFonts w:ascii="ＭＳ 明朝" w:hAnsi="ＭＳ 明朝" w:hint="eastAsia"/>
                <w:sz w:val="24"/>
                <w:szCs w:val="24"/>
              </w:rPr>
              <w:t>制</w:t>
            </w:r>
            <w:r w:rsidRPr="00AD3C2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AD3C27">
              <w:rPr>
                <w:rFonts w:ascii="ＭＳ 明朝" w:hAnsi="ＭＳ 明朝" w:hint="eastAsia"/>
                <w:sz w:val="24"/>
                <w:szCs w:val="24"/>
              </w:rPr>
              <w:t>定</w:t>
            </w:r>
            <w:r w:rsidRPr="00AD3C2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AD3C27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05EC" w:rsidRPr="00AD3C27" w:rsidRDefault="00644F8F">
            <w:pPr>
              <w:pStyle w:val="a3"/>
              <w:jc w:val="center"/>
              <w:rPr>
                <w:sz w:val="24"/>
                <w:szCs w:val="24"/>
              </w:rPr>
            </w:pPr>
            <w:r w:rsidRPr="00AD3C27">
              <w:rPr>
                <w:rFonts w:ascii="ＭＳ 明朝" w:hAnsi="ＭＳ 明朝" w:hint="eastAsia"/>
                <w:sz w:val="24"/>
                <w:szCs w:val="24"/>
              </w:rPr>
              <w:t>１９９０年１０月　１日</w:t>
            </w:r>
          </w:p>
        </w:tc>
      </w:tr>
    </w:tbl>
    <w:p w:rsidR="001405EC" w:rsidRDefault="001405EC">
      <w:pPr>
        <w:pStyle w:val="a3"/>
      </w:pPr>
    </w:p>
    <w:p w:rsidR="001405EC" w:rsidRPr="00956CEB" w:rsidRDefault="001405EC">
      <w:pPr>
        <w:pStyle w:val="a3"/>
        <w:rPr>
          <w:rFonts w:ascii="ＭＳ 明朝" w:hAnsi="ＭＳ 明朝"/>
          <w:sz w:val="20"/>
          <w:szCs w:val="20"/>
        </w:rPr>
      </w:pPr>
    </w:p>
    <w:p w:rsidR="001405EC" w:rsidRPr="00956CEB" w:rsidRDefault="001405EC">
      <w:pPr>
        <w:pStyle w:val="a3"/>
        <w:jc w:val="center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bCs/>
          <w:sz w:val="20"/>
          <w:szCs w:val="20"/>
        </w:rPr>
        <w:t>第１章　総　　　則</w:t>
      </w:r>
    </w:p>
    <w:p w:rsidR="00104194" w:rsidRPr="00956CEB" w:rsidRDefault="00104194">
      <w:pPr>
        <w:pStyle w:val="a3"/>
        <w:rPr>
          <w:rFonts w:ascii="ＭＳ 明朝" w:hAnsi="ＭＳ 明朝"/>
          <w:b/>
          <w:bCs/>
          <w:sz w:val="20"/>
          <w:szCs w:val="20"/>
        </w:rPr>
      </w:pPr>
    </w:p>
    <w:p w:rsidR="001405EC" w:rsidRPr="00956CEB" w:rsidRDefault="001405EC">
      <w:pPr>
        <w:pStyle w:val="a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bCs/>
          <w:sz w:val="20"/>
          <w:szCs w:val="20"/>
        </w:rPr>
        <w:t>（目</w:t>
      </w:r>
      <w:r w:rsidR="00104194" w:rsidRPr="00956CEB">
        <w:rPr>
          <w:rFonts w:ascii="ＭＳ 明朝" w:hAnsi="ＭＳ 明朝" w:hint="eastAsia"/>
          <w:bCs/>
          <w:sz w:val="20"/>
          <w:szCs w:val="20"/>
        </w:rPr>
        <w:t xml:space="preserve">　　</w:t>
      </w:r>
      <w:r w:rsidRPr="00956CEB">
        <w:rPr>
          <w:rFonts w:ascii="ＭＳ 明朝" w:hAnsi="ＭＳ 明朝" w:hint="eastAsia"/>
          <w:bCs/>
          <w:sz w:val="20"/>
          <w:szCs w:val="20"/>
        </w:rPr>
        <w:t>的）</w:t>
      </w:r>
    </w:p>
    <w:p w:rsidR="00035F0C" w:rsidRDefault="001405EC" w:rsidP="00035F0C">
      <w:pPr>
        <w:pStyle w:val="a3"/>
        <w:ind w:left="893" w:hangingChars="470" w:hanging="89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bCs/>
          <w:sz w:val="20"/>
          <w:szCs w:val="20"/>
        </w:rPr>
        <w:t>第１条</w:t>
      </w:r>
      <w:r w:rsidRPr="00956CEB">
        <w:rPr>
          <w:rFonts w:ascii="ＭＳ 明朝" w:hAnsi="ＭＳ 明朝" w:hint="eastAsia"/>
          <w:b/>
          <w:bCs/>
          <w:sz w:val="20"/>
          <w:szCs w:val="20"/>
        </w:rPr>
        <w:t xml:space="preserve">　</w:t>
      </w:r>
      <w:r w:rsidR="00104194" w:rsidRPr="00956CEB">
        <w:rPr>
          <w:rFonts w:ascii="ＭＳ 明朝" w:hAnsi="ＭＳ 明朝" w:hint="eastAsia"/>
          <w:b/>
          <w:bCs/>
          <w:sz w:val="20"/>
          <w:szCs w:val="20"/>
        </w:rPr>
        <w:t xml:space="preserve">　</w:t>
      </w:r>
      <w:r w:rsidRPr="00956CEB">
        <w:rPr>
          <w:rFonts w:ascii="ＭＳ 明朝" w:hAnsi="ＭＳ 明朝" w:hint="eastAsia"/>
          <w:sz w:val="20"/>
          <w:szCs w:val="20"/>
        </w:rPr>
        <w:t>この規程は、</w:t>
      </w:r>
      <w:r w:rsidR="006B62E4" w:rsidRPr="00956CEB">
        <w:rPr>
          <w:rFonts w:ascii="ＭＳ 明朝" w:hAnsi="ＭＳ 明朝" w:hint="eastAsia"/>
          <w:sz w:val="20"/>
          <w:szCs w:val="20"/>
        </w:rPr>
        <w:t>東ソー</w:t>
      </w:r>
      <w:r w:rsidR="0001093C" w:rsidRPr="00956CEB">
        <w:rPr>
          <w:rFonts w:ascii="ＭＳ 明朝" w:hAnsi="ＭＳ 明朝" w:hint="eastAsia"/>
          <w:sz w:val="20"/>
          <w:szCs w:val="20"/>
        </w:rPr>
        <w:t>日向</w:t>
      </w:r>
      <w:r w:rsidR="006B62E4" w:rsidRPr="00956CEB">
        <w:rPr>
          <w:rFonts w:ascii="ＭＳ 明朝" w:hAnsi="ＭＳ 明朝" w:hint="eastAsia"/>
          <w:sz w:val="20"/>
          <w:szCs w:val="20"/>
        </w:rPr>
        <w:t>株式会社</w:t>
      </w:r>
      <w:r w:rsidRPr="00956CEB">
        <w:rPr>
          <w:rFonts w:ascii="ＭＳ 明朝" w:hAnsi="ＭＳ 明朝" w:hint="eastAsia"/>
          <w:sz w:val="20"/>
          <w:szCs w:val="20"/>
        </w:rPr>
        <w:t>（以下「</w:t>
      </w:r>
      <w:r w:rsidR="006B62E4" w:rsidRPr="00956CEB">
        <w:rPr>
          <w:rFonts w:ascii="ＭＳ 明朝" w:hAnsi="ＭＳ 明朝" w:hint="eastAsia"/>
          <w:sz w:val="20"/>
          <w:szCs w:val="20"/>
        </w:rPr>
        <w:t>東ソー日向</w:t>
      </w:r>
      <w:r w:rsidRPr="00956CEB">
        <w:rPr>
          <w:rFonts w:ascii="ＭＳ 明朝" w:hAnsi="ＭＳ 明朝" w:hint="eastAsia"/>
          <w:sz w:val="20"/>
          <w:szCs w:val="20"/>
        </w:rPr>
        <w:t>」という。）における設備管理の基本事項を</w:t>
      </w:r>
    </w:p>
    <w:p w:rsidR="001405EC" w:rsidRPr="00956CEB" w:rsidRDefault="001405EC" w:rsidP="00035F0C">
      <w:pPr>
        <w:pStyle w:val="a3"/>
        <w:ind w:leftChars="400" w:left="933" w:hangingChars="70" w:hanging="13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sz w:val="20"/>
          <w:szCs w:val="20"/>
        </w:rPr>
        <w:t>定め、安全</w:t>
      </w:r>
      <w:r w:rsidR="00A576CF" w:rsidRPr="00956CEB">
        <w:rPr>
          <w:rFonts w:ascii="ＭＳ 明朝" w:hAnsi="ＭＳ 明朝" w:hint="eastAsia"/>
          <w:sz w:val="20"/>
          <w:szCs w:val="20"/>
        </w:rPr>
        <w:t>か</w:t>
      </w:r>
      <w:r w:rsidRPr="00956CEB">
        <w:rPr>
          <w:rFonts w:ascii="ＭＳ 明朝" w:hAnsi="ＭＳ 明朝" w:hint="eastAsia"/>
          <w:sz w:val="20"/>
          <w:szCs w:val="20"/>
        </w:rPr>
        <w:t>つ円滑な</w:t>
      </w:r>
      <w:r w:rsidR="00DF0445" w:rsidRPr="00956CEB">
        <w:rPr>
          <w:rFonts w:ascii="ＭＳ 明朝" w:hAnsi="ＭＳ 明朝" w:hint="eastAsia"/>
          <w:sz w:val="20"/>
          <w:szCs w:val="20"/>
        </w:rPr>
        <w:t>設備管理業務を行う</w:t>
      </w:r>
      <w:r w:rsidRPr="00956CEB">
        <w:rPr>
          <w:rFonts w:ascii="ＭＳ 明朝" w:hAnsi="ＭＳ 明朝" w:hint="eastAsia"/>
          <w:sz w:val="20"/>
          <w:szCs w:val="20"/>
        </w:rPr>
        <w:t>ことを目的とする。</w:t>
      </w:r>
    </w:p>
    <w:p w:rsidR="001405EC" w:rsidRPr="00956CEB" w:rsidRDefault="001405EC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</w:p>
    <w:p w:rsidR="001405EC" w:rsidRPr="00956CEB" w:rsidRDefault="001405EC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bCs/>
          <w:sz w:val="20"/>
          <w:szCs w:val="20"/>
        </w:rPr>
        <w:t>（適用範囲）</w:t>
      </w:r>
    </w:p>
    <w:p w:rsidR="00035F0C" w:rsidRDefault="001405EC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bCs/>
          <w:sz w:val="20"/>
          <w:szCs w:val="20"/>
        </w:rPr>
        <w:t>第２条</w:t>
      </w:r>
      <w:r w:rsidRPr="00956CEB">
        <w:rPr>
          <w:rFonts w:ascii="ＭＳ 明朝" w:hAnsi="ＭＳ 明朝" w:hint="eastAsia"/>
          <w:sz w:val="20"/>
          <w:szCs w:val="20"/>
        </w:rPr>
        <w:t xml:space="preserve">　</w:t>
      </w:r>
      <w:r w:rsidR="00104194" w:rsidRPr="00956CEB">
        <w:rPr>
          <w:rFonts w:ascii="ＭＳ 明朝" w:hAnsi="ＭＳ 明朝" w:hint="eastAsia"/>
          <w:sz w:val="20"/>
          <w:szCs w:val="20"/>
        </w:rPr>
        <w:t xml:space="preserve">　</w:t>
      </w:r>
      <w:r w:rsidRPr="00956CEB">
        <w:rPr>
          <w:rFonts w:ascii="ＭＳ 明朝" w:hAnsi="ＭＳ 明朝" w:hint="eastAsia"/>
          <w:sz w:val="20"/>
          <w:szCs w:val="20"/>
        </w:rPr>
        <w:t>この規程は、</w:t>
      </w:r>
      <w:r w:rsidR="006B62E4" w:rsidRPr="00956CEB">
        <w:rPr>
          <w:rFonts w:ascii="ＭＳ 明朝" w:hAnsi="ＭＳ 明朝" w:hint="eastAsia"/>
          <w:sz w:val="20"/>
          <w:szCs w:val="20"/>
        </w:rPr>
        <w:t>東ソー日向</w:t>
      </w:r>
      <w:r w:rsidRPr="00956CEB">
        <w:rPr>
          <w:rFonts w:ascii="ＭＳ 明朝" w:hAnsi="ＭＳ 明朝" w:hint="eastAsia"/>
          <w:sz w:val="20"/>
          <w:szCs w:val="20"/>
        </w:rPr>
        <w:t>における</w:t>
      </w:r>
      <w:r w:rsidR="00DF0445" w:rsidRPr="00956CEB">
        <w:rPr>
          <w:rFonts w:ascii="ＭＳ 明朝" w:hAnsi="ＭＳ 明朝" w:hint="eastAsia"/>
          <w:sz w:val="20"/>
          <w:szCs w:val="20"/>
        </w:rPr>
        <w:t>製造（物流関連設備、パイロット含む）、研究、厚生等の</w:t>
      </w:r>
      <w:r w:rsidRPr="00956CEB">
        <w:rPr>
          <w:rFonts w:ascii="ＭＳ 明朝" w:hAnsi="ＭＳ 明朝" w:hint="eastAsia"/>
          <w:sz w:val="20"/>
          <w:szCs w:val="20"/>
        </w:rPr>
        <w:t>設備</w:t>
      </w:r>
      <w:r w:rsidR="00AB394E" w:rsidRPr="00956CEB">
        <w:rPr>
          <w:rFonts w:ascii="ＭＳ 明朝" w:hAnsi="ＭＳ 明朝" w:hint="eastAsia"/>
          <w:sz w:val="20"/>
          <w:szCs w:val="20"/>
        </w:rPr>
        <w:t>管</w:t>
      </w:r>
    </w:p>
    <w:p w:rsidR="001405EC" w:rsidRPr="00956CEB" w:rsidRDefault="00AB394E" w:rsidP="00035F0C">
      <w:pPr>
        <w:pStyle w:val="a3"/>
        <w:ind w:leftChars="200" w:left="400" w:firstLineChars="200" w:firstLine="380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sz w:val="20"/>
          <w:szCs w:val="20"/>
        </w:rPr>
        <w:t>理</w:t>
      </w:r>
      <w:r w:rsidR="001405EC" w:rsidRPr="00956CEB">
        <w:rPr>
          <w:rFonts w:ascii="ＭＳ 明朝" w:hAnsi="ＭＳ 明朝" w:hint="eastAsia"/>
          <w:sz w:val="20"/>
          <w:szCs w:val="20"/>
        </w:rPr>
        <w:t>に適用する。</w:t>
      </w:r>
    </w:p>
    <w:p w:rsidR="001405EC" w:rsidRPr="00956CEB" w:rsidRDefault="001405EC">
      <w:pPr>
        <w:pStyle w:val="a3"/>
        <w:rPr>
          <w:rFonts w:ascii="ＭＳ 明朝" w:hAnsi="ＭＳ 明朝"/>
          <w:sz w:val="20"/>
          <w:szCs w:val="20"/>
        </w:rPr>
      </w:pPr>
    </w:p>
    <w:p w:rsidR="001405EC" w:rsidRPr="00956CEB" w:rsidRDefault="001405EC">
      <w:pPr>
        <w:pStyle w:val="a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bCs/>
          <w:sz w:val="20"/>
          <w:szCs w:val="20"/>
        </w:rPr>
        <w:t>（用語</w:t>
      </w:r>
      <w:r w:rsidR="00DF0445" w:rsidRPr="00956CEB">
        <w:rPr>
          <w:rFonts w:ascii="ＭＳ 明朝" w:hAnsi="ＭＳ 明朝" w:hint="eastAsia"/>
          <w:bCs/>
          <w:sz w:val="20"/>
          <w:szCs w:val="20"/>
        </w:rPr>
        <w:t>の定義</w:t>
      </w:r>
      <w:r w:rsidRPr="00956CEB">
        <w:rPr>
          <w:rFonts w:ascii="ＭＳ 明朝" w:hAnsi="ＭＳ 明朝" w:hint="eastAsia"/>
          <w:bCs/>
          <w:sz w:val="20"/>
          <w:szCs w:val="20"/>
        </w:rPr>
        <w:t>）</w:t>
      </w:r>
    </w:p>
    <w:p w:rsidR="001405EC" w:rsidRPr="00956CEB" w:rsidRDefault="001405EC">
      <w:pPr>
        <w:pStyle w:val="a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bCs/>
          <w:sz w:val="20"/>
          <w:szCs w:val="20"/>
        </w:rPr>
        <w:t>第３条</w:t>
      </w:r>
      <w:r w:rsidRPr="00956CEB">
        <w:rPr>
          <w:rFonts w:ascii="ＭＳ 明朝" w:hAnsi="ＭＳ 明朝" w:hint="eastAsia"/>
          <w:sz w:val="20"/>
          <w:szCs w:val="20"/>
        </w:rPr>
        <w:t xml:space="preserve">　この規程で使用する用語は、次の通りとする。</w:t>
      </w:r>
    </w:p>
    <w:p w:rsidR="001405EC" w:rsidRPr="00956CEB" w:rsidRDefault="00CA390E" w:rsidP="00035F0C">
      <w:pPr>
        <w:pStyle w:val="a3"/>
        <w:ind w:leftChars="500" w:left="1190" w:hangingChars="100" w:hanging="190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sz w:val="20"/>
          <w:szCs w:val="20"/>
        </w:rPr>
        <w:t xml:space="preserve">1.　</w:t>
      </w:r>
      <w:r w:rsidR="007D2AE2" w:rsidRPr="00956CEB">
        <w:rPr>
          <w:rFonts w:ascii="ＭＳ 明朝" w:hAnsi="ＭＳ 明朝" w:hint="eastAsia"/>
          <w:sz w:val="20"/>
          <w:szCs w:val="20"/>
        </w:rPr>
        <w:t>設備管理</w:t>
      </w:r>
      <w:r w:rsidR="002E0EB0" w:rsidRPr="00956CEB">
        <w:rPr>
          <w:rFonts w:ascii="ＭＳ 明朝" w:hAnsi="ＭＳ 明朝" w:hint="eastAsia"/>
          <w:sz w:val="20"/>
          <w:szCs w:val="20"/>
        </w:rPr>
        <w:t>とは、設備の取得から廃棄まで、設備の機能と安全を維持するための総括管理をいう。</w:t>
      </w:r>
    </w:p>
    <w:p w:rsidR="001405EC" w:rsidRPr="00956CEB" w:rsidRDefault="00624E43" w:rsidP="00035F0C">
      <w:pPr>
        <w:pStyle w:val="a3"/>
        <w:ind w:left="1140" w:hangingChars="600" w:hanging="1140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sz w:val="20"/>
          <w:szCs w:val="20"/>
        </w:rPr>
        <w:t xml:space="preserve">　</w:t>
      </w:r>
      <w:r w:rsidR="00104194" w:rsidRPr="00956CEB">
        <w:rPr>
          <w:rFonts w:ascii="ＭＳ 明朝" w:hAnsi="ＭＳ 明朝" w:hint="eastAsia"/>
          <w:sz w:val="20"/>
          <w:szCs w:val="20"/>
        </w:rPr>
        <w:t xml:space="preserve">　　　　</w:t>
      </w:r>
      <w:r w:rsidR="00035F0C">
        <w:rPr>
          <w:rFonts w:ascii="ＭＳ 明朝" w:hAnsi="ＭＳ 明朝" w:hint="eastAsia"/>
          <w:sz w:val="20"/>
          <w:szCs w:val="20"/>
        </w:rPr>
        <w:t xml:space="preserve"> </w:t>
      </w:r>
      <w:r w:rsidR="00CA390E" w:rsidRPr="00956CEB">
        <w:rPr>
          <w:rFonts w:ascii="ＭＳ 明朝" w:hAnsi="ＭＳ 明朝" w:hint="eastAsia"/>
          <w:sz w:val="20"/>
          <w:szCs w:val="20"/>
        </w:rPr>
        <w:t xml:space="preserve">2.　</w:t>
      </w:r>
      <w:r w:rsidRPr="00956CEB">
        <w:rPr>
          <w:rFonts w:ascii="ＭＳ 明朝" w:hAnsi="ＭＳ 明朝" w:hint="eastAsia"/>
          <w:sz w:val="20"/>
          <w:szCs w:val="20"/>
        </w:rPr>
        <w:t>工事とは、</w:t>
      </w:r>
      <w:r w:rsidR="009A44ED" w:rsidRPr="00956CEB">
        <w:rPr>
          <w:rFonts w:ascii="ＭＳ 明朝" w:hAnsi="ＭＳ 明朝" w:hint="eastAsia"/>
          <w:sz w:val="20"/>
          <w:szCs w:val="20"/>
        </w:rPr>
        <w:t>設備管理</w:t>
      </w:r>
      <w:r w:rsidRPr="00956CEB">
        <w:rPr>
          <w:rFonts w:ascii="ＭＳ 明朝" w:hAnsi="ＭＳ 明朝" w:hint="eastAsia"/>
          <w:sz w:val="20"/>
          <w:szCs w:val="20"/>
        </w:rPr>
        <w:t>が行う設備管理に係わる工事、</w:t>
      </w:r>
      <w:r w:rsidR="00AB394E" w:rsidRPr="00956CEB">
        <w:rPr>
          <w:rFonts w:ascii="ＭＳ 明朝" w:hAnsi="ＭＳ 明朝" w:hint="eastAsia"/>
          <w:sz w:val="20"/>
          <w:szCs w:val="20"/>
        </w:rPr>
        <w:t>保全</w:t>
      </w:r>
      <w:r w:rsidRPr="00956CEB">
        <w:rPr>
          <w:rFonts w:ascii="ＭＳ 明朝" w:hAnsi="ＭＳ 明朝" w:hint="eastAsia"/>
          <w:sz w:val="20"/>
          <w:szCs w:val="20"/>
        </w:rPr>
        <w:t>作業、検査及び機器調達等をいう。</w:t>
      </w:r>
    </w:p>
    <w:p w:rsidR="00624E43" w:rsidRPr="00035F0C" w:rsidRDefault="00624E43">
      <w:pPr>
        <w:pStyle w:val="a3"/>
        <w:rPr>
          <w:rFonts w:ascii="ＭＳ 明朝" w:hAnsi="ＭＳ 明朝"/>
          <w:b/>
          <w:bCs/>
          <w:sz w:val="20"/>
          <w:szCs w:val="20"/>
        </w:rPr>
      </w:pPr>
    </w:p>
    <w:p w:rsidR="001405EC" w:rsidRPr="00956CEB" w:rsidRDefault="001405EC">
      <w:pPr>
        <w:pStyle w:val="a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bCs/>
          <w:sz w:val="20"/>
          <w:szCs w:val="20"/>
        </w:rPr>
        <w:t>（</w:t>
      </w:r>
      <w:r w:rsidR="007D2AE2" w:rsidRPr="00956CEB">
        <w:rPr>
          <w:rFonts w:ascii="ＭＳ 明朝" w:hAnsi="ＭＳ 明朝" w:hint="eastAsia"/>
          <w:bCs/>
          <w:sz w:val="20"/>
          <w:szCs w:val="20"/>
        </w:rPr>
        <w:t>組</w:t>
      </w:r>
      <w:r w:rsidR="00CA390E" w:rsidRPr="00956CEB">
        <w:rPr>
          <w:rFonts w:ascii="ＭＳ 明朝" w:hAnsi="ＭＳ 明朝" w:hint="eastAsia"/>
          <w:bCs/>
          <w:sz w:val="20"/>
          <w:szCs w:val="20"/>
        </w:rPr>
        <w:t xml:space="preserve">　　</w:t>
      </w:r>
      <w:r w:rsidR="007D2AE2" w:rsidRPr="00956CEB">
        <w:rPr>
          <w:rFonts w:ascii="ＭＳ 明朝" w:hAnsi="ＭＳ 明朝" w:hint="eastAsia"/>
          <w:bCs/>
          <w:sz w:val="20"/>
          <w:szCs w:val="20"/>
        </w:rPr>
        <w:t>織</w:t>
      </w:r>
      <w:r w:rsidRPr="00956CEB">
        <w:rPr>
          <w:rFonts w:ascii="ＭＳ 明朝" w:hAnsi="ＭＳ 明朝" w:hint="eastAsia"/>
          <w:bCs/>
          <w:sz w:val="20"/>
          <w:szCs w:val="20"/>
        </w:rPr>
        <w:t>）</w:t>
      </w:r>
    </w:p>
    <w:p w:rsidR="001405EC" w:rsidRPr="00956CEB" w:rsidRDefault="001405EC" w:rsidP="00035F0C">
      <w:pPr>
        <w:pStyle w:val="a3"/>
        <w:ind w:left="703" w:hangingChars="370" w:hanging="70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bCs/>
          <w:sz w:val="20"/>
          <w:szCs w:val="20"/>
        </w:rPr>
        <w:t>第４条</w:t>
      </w:r>
      <w:r w:rsidRPr="00956CEB">
        <w:rPr>
          <w:rFonts w:ascii="ＭＳ 明朝" w:hAnsi="ＭＳ 明朝" w:hint="eastAsia"/>
          <w:sz w:val="20"/>
          <w:szCs w:val="20"/>
        </w:rPr>
        <w:t xml:space="preserve">　</w:t>
      </w:r>
      <w:r w:rsidR="00CA390E" w:rsidRPr="00956CEB">
        <w:rPr>
          <w:rFonts w:ascii="ＭＳ 明朝" w:hAnsi="ＭＳ 明朝" w:hint="eastAsia"/>
          <w:sz w:val="20"/>
          <w:szCs w:val="20"/>
        </w:rPr>
        <w:t xml:space="preserve">　</w:t>
      </w:r>
      <w:r w:rsidR="009A44ED" w:rsidRPr="00956CEB">
        <w:rPr>
          <w:rFonts w:ascii="ＭＳ 明朝" w:hAnsi="ＭＳ 明朝" w:hint="eastAsia"/>
          <w:sz w:val="20"/>
          <w:szCs w:val="20"/>
        </w:rPr>
        <w:t>設備管理を行う主部門は</w:t>
      </w:r>
      <w:r w:rsidR="0001093C" w:rsidRPr="00956CEB">
        <w:rPr>
          <w:rFonts w:ascii="ＭＳ 明朝" w:hAnsi="ＭＳ 明朝" w:hint="eastAsia"/>
          <w:sz w:val="20"/>
          <w:szCs w:val="20"/>
        </w:rPr>
        <w:t>工務課</w:t>
      </w:r>
      <w:r w:rsidR="009A44ED" w:rsidRPr="00956CEB">
        <w:rPr>
          <w:rFonts w:ascii="ＭＳ 明朝" w:hAnsi="ＭＳ 明朝" w:hint="eastAsia"/>
          <w:sz w:val="20"/>
          <w:szCs w:val="20"/>
        </w:rPr>
        <w:t>とする。ただし、</w:t>
      </w:r>
      <w:r w:rsidR="002E0EB0" w:rsidRPr="00956CEB">
        <w:rPr>
          <w:rFonts w:ascii="ＭＳ 明朝" w:hAnsi="ＭＳ 明朝" w:hint="eastAsia"/>
          <w:sz w:val="20"/>
          <w:szCs w:val="20"/>
        </w:rPr>
        <w:t>新増設及び大規模計画工事を実施する場合は、別に組織を編成することも出来る。</w:t>
      </w:r>
    </w:p>
    <w:p w:rsidR="007D2AE2" w:rsidRPr="00035F0C" w:rsidRDefault="007D2AE2" w:rsidP="007D2AE2">
      <w:pPr>
        <w:pStyle w:val="a3"/>
        <w:rPr>
          <w:rFonts w:ascii="ＭＳ 明朝" w:hAnsi="ＭＳ 明朝"/>
          <w:b/>
          <w:bCs/>
          <w:sz w:val="20"/>
          <w:szCs w:val="20"/>
        </w:rPr>
      </w:pPr>
    </w:p>
    <w:p w:rsidR="007D2AE2" w:rsidRPr="00956CEB" w:rsidRDefault="007D2AE2" w:rsidP="007D2AE2">
      <w:pPr>
        <w:pStyle w:val="a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bCs/>
          <w:sz w:val="20"/>
          <w:szCs w:val="20"/>
        </w:rPr>
        <w:t>（業務内容）</w:t>
      </w:r>
    </w:p>
    <w:p w:rsidR="007D2AE2" w:rsidRPr="00956CEB" w:rsidRDefault="007D2AE2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bCs/>
          <w:sz w:val="20"/>
          <w:szCs w:val="20"/>
        </w:rPr>
        <w:t>第５条</w:t>
      </w:r>
      <w:r w:rsidRPr="00956CEB">
        <w:rPr>
          <w:rFonts w:ascii="ＭＳ 明朝" w:hAnsi="ＭＳ 明朝" w:hint="eastAsia"/>
          <w:sz w:val="20"/>
          <w:szCs w:val="20"/>
        </w:rPr>
        <w:t xml:space="preserve">①　</w:t>
      </w:r>
      <w:r w:rsidR="0001093C" w:rsidRPr="00956CEB">
        <w:rPr>
          <w:rFonts w:ascii="ＭＳ 明朝" w:hAnsi="ＭＳ 明朝" w:hint="eastAsia"/>
          <w:sz w:val="20"/>
          <w:szCs w:val="20"/>
        </w:rPr>
        <w:t>工務課</w:t>
      </w:r>
      <w:r w:rsidRPr="00956CEB">
        <w:rPr>
          <w:rFonts w:ascii="ＭＳ 明朝" w:hAnsi="ＭＳ 明朝" w:hint="eastAsia"/>
          <w:sz w:val="20"/>
          <w:szCs w:val="20"/>
        </w:rPr>
        <w:t>の</w:t>
      </w:r>
      <w:r w:rsidR="002E0EB0" w:rsidRPr="00956CEB">
        <w:rPr>
          <w:rFonts w:ascii="ＭＳ 明朝" w:hAnsi="ＭＳ 明朝" w:hint="eastAsia"/>
          <w:sz w:val="20"/>
          <w:szCs w:val="20"/>
        </w:rPr>
        <w:t>業務内容</w:t>
      </w:r>
      <w:r w:rsidRPr="00956CEB">
        <w:rPr>
          <w:rFonts w:ascii="ＭＳ 明朝" w:hAnsi="ＭＳ 明朝" w:hint="eastAsia"/>
          <w:sz w:val="20"/>
          <w:szCs w:val="20"/>
        </w:rPr>
        <w:t>は、別に定める</w:t>
      </w:r>
      <w:r w:rsidR="002E0EB0" w:rsidRPr="00956CEB">
        <w:rPr>
          <w:rFonts w:ascii="ＭＳ 明朝" w:hAnsi="ＭＳ 明朝" w:hint="eastAsia"/>
          <w:sz w:val="20"/>
          <w:szCs w:val="20"/>
        </w:rPr>
        <w:t>全社</w:t>
      </w:r>
      <w:r w:rsidR="002A0D1C" w:rsidRPr="00956CEB">
        <w:rPr>
          <w:rFonts w:ascii="ＭＳ 明朝" w:hAnsi="ＭＳ 明朝" w:hint="eastAsia"/>
          <w:sz w:val="20"/>
          <w:szCs w:val="20"/>
        </w:rPr>
        <w:t>社規</w:t>
      </w:r>
      <w:r w:rsidRPr="00956CEB">
        <w:rPr>
          <w:rFonts w:ascii="ＭＳ 明朝" w:hAnsi="ＭＳ 明朝" w:hint="eastAsia"/>
          <w:sz w:val="20"/>
          <w:szCs w:val="20"/>
        </w:rPr>
        <w:t>｢</w:t>
      </w:r>
      <w:r w:rsidR="002E0EB0" w:rsidRPr="00956CEB">
        <w:rPr>
          <w:rFonts w:ascii="ＭＳ 明朝" w:hAnsi="ＭＳ 明朝" w:hint="eastAsia"/>
          <w:sz w:val="20"/>
          <w:szCs w:val="20"/>
        </w:rPr>
        <w:t>業務分掌規程</w:t>
      </w:r>
      <w:r w:rsidRPr="00956CEB">
        <w:rPr>
          <w:rFonts w:ascii="ＭＳ 明朝" w:hAnsi="ＭＳ 明朝" w:hint="eastAsia"/>
          <w:sz w:val="20"/>
          <w:szCs w:val="20"/>
        </w:rPr>
        <w:t>｣による。</w:t>
      </w:r>
    </w:p>
    <w:p w:rsidR="007D2AE2" w:rsidRPr="00956CEB" w:rsidRDefault="007D2AE2" w:rsidP="00035F0C">
      <w:pPr>
        <w:pStyle w:val="a3"/>
        <w:ind w:leftChars="200" w:left="400" w:firstLineChars="100" w:firstLine="190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sz w:val="20"/>
          <w:szCs w:val="20"/>
        </w:rPr>
        <w:t xml:space="preserve">②　</w:t>
      </w:r>
      <w:r w:rsidR="002E0EB0" w:rsidRPr="00956CEB">
        <w:rPr>
          <w:rFonts w:ascii="ＭＳ 明朝" w:hAnsi="ＭＳ 明朝" w:hint="eastAsia"/>
          <w:sz w:val="20"/>
          <w:szCs w:val="20"/>
        </w:rPr>
        <w:t>設備管理業務の一部を別会社へ委託することも出来る。</w:t>
      </w:r>
    </w:p>
    <w:p w:rsidR="001405EC" w:rsidRPr="00035F0C" w:rsidRDefault="001405EC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</w:p>
    <w:p w:rsidR="001405EC" w:rsidRPr="00956CEB" w:rsidRDefault="001405EC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bCs/>
          <w:sz w:val="20"/>
          <w:szCs w:val="20"/>
        </w:rPr>
        <w:t>（</w:t>
      </w:r>
      <w:r w:rsidR="007D2AE2" w:rsidRPr="00956CEB">
        <w:rPr>
          <w:rFonts w:ascii="ＭＳ 明朝" w:hAnsi="ＭＳ 明朝" w:hint="eastAsia"/>
          <w:bCs/>
          <w:sz w:val="20"/>
          <w:szCs w:val="20"/>
        </w:rPr>
        <w:t>関係基準書類</w:t>
      </w:r>
      <w:r w:rsidRPr="00956CEB">
        <w:rPr>
          <w:rFonts w:ascii="ＭＳ 明朝" w:hAnsi="ＭＳ 明朝" w:hint="eastAsia"/>
          <w:bCs/>
          <w:sz w:val="20"/>
          <w:szCs w:val="20"/>
        </w:rPr>
        <w:t>）</w:t>
      </w:r>
    </w:p>
    <w:p w:rsidR="00231507" w:rsidRPr="00956CEB" w:rsidRDefault="001405EC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bCs/>
          <w:sz w:val="20"/>
          <w:szCs w:val="20"/>
        </w:rPr>
        <w:t>第</w:t>
      </w:r>
      <w:r w:rsidR="002E0EB0" w:rsidRPr="00956CEB">
        <w:rPr>
          <w:rFonts w:ascii="ＭＳ 明朝" w:hAnsi="ＭＳ 明朝" w:hint="eastAsia"/>
          <w:bCs/>
          <w:sz w:val="20"/>
          <w:szCs w:val="20"/>
        </w:rPr>
        <w:t>６</w:t>
      </w:r>
      <w:r w:rsidRPr="00956CEB">
        <w:rPr>
          <w:rFonts w:ascii="ＭＳ 明朝" w:hAnsi="ＭＳ 明朝" w:hint="eastAsia"/>
          <w:bCs/>
          <w:sz w:val="20"/>
          <w:szCs w:val="20"/>
        </w:rPr>
        <w:t>条</w:t>
      </w:r>
      <w:r w:rsidR="00231507" w:rsidRPr="00956CEB">
        <w:rPr>
          <w:rFonts w:ascii="ＭＳ 明朝" w:hAnsi="ＭＳ 明朝" w:hint="eastAsia"/>
          <w:sz w:val="20"/>
          <w:szCs w:val="20"/>
        </w:rPr>
        <w:t xml:space="preserve">①　</w:t>
      </w:r>
      <w:r w:rsidR="0001093C" w:rsidRPr="00956CEB">
        <w:rPr>
          <w:rFonts w:ascii="ＭＳ 明朝" w:hAnsi="ＭＳ 明朝" w:hint="eastAsia"/>
          <w:sz w:val="20"/>
          <w:szCs w:val="20"/>
        </w:rPr>
        <w:t>工務課</w:t>
      </w:r>
      <w:r w:rsidR="00231507" w:rsidRPr="00956CEB">
        <w:rPr>
          <w:rFonts w:ascii="ＭＳ 明朝" w:hAnsi="ＭＳ 明朝" w:hint="eastAsia"/>
          <w:sz w:val="20"/>
          <w:szCs w:val="20"/>
        </w:rPr>
        <w:t>は、設備管理業務の実効を上げるために、</w:t>
      </w:r>
      <w:r w:rsidR="00644F8F" w:rsidRPr="00956CEB">
        <w:rPr>
          <w:rFonts w:ascii="ＭＳ 明朝" w:hAnsi="ＭＳ 明朝" w:hint="eastAsia"/>
          <w:sz w:val="20"/>
          <w:szCs w:val="20"/>
        </w:rPr>
        <w:t>下記のような</w:t>
      </w:r>
      <w:r w:rsidR="00231507" w:rsidRPr="00956CEB">
        <w:rPr>
          <w:rFonts w:ascii="ＭＳ 明朝" w:hAnsi="ＭＳ 明朝" w:hint="eastAsia"/>
          <w:sz w:val="20"/>
          <w:szCs w:val="20"/>
        </w:rPr>
        <w:t>必要な基準書類を定め補完する。</w:t>
      </w:r>
    </w:p>
    <w:p w:rsidR="00644F8F" w:rsidRPr="00956CEB" w:rsidRDefault="00644F8F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sz w:val="20"/>
          <w:szCs w:val="20"/>
        </w:rPr>
        <w:t xml:space="preserve">　　　　</w:t>
      </w:r>
      <w:r w:rsidR="00CA390E" w:rsidRPr="00956CEB">
        <w:rPr>
          <w:rFonts w:ascii="ＭＳ 明朝" w:hAnsi="ＭＳ 明朝" w:hint="eastAsia"/>
          <w:sz w:val="20"/>
          <w:szCs w:val="20"/>
        </w:rPr>
        <w:t xml:space="preserve">　1.　</w:t>
      </w:r>
      <w:r w:rsidRPr="00956CEB">
        <w:rPr>
          <w:rFonts w:ascii="ＭＳ 明朝" w:hAnsi="ＭＳ 明朝" w:hint="eastAsia"/>
          <w:sz w:val="20"/>
          <w:szCs w:val="20"/>
        </w:rPr>
        <w:t>プラント設計基準</w:t>
      </w:r>
    </w:p>
    <w:p w:rsidR="00644F8F" w:rsidRPr="00956CEB" w:rsidRDefault="00644F8F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sz w:val="20"/>
          <w:szCs w:val="20"/>
        </w:rPr>
        <w:t xml:space="preserve">　　　　</w:t>
      </w:r>
      <w:r w:rsidR="00CA390E" w:rsidRPr="00956CEB">
        <w:rPr>
          <w:rFonts w:ascii="ＭＳ 明朝" w:hAnsi="ＭＳ 明朝" w:hint="eastAsia"/>
          <w:sz w:val="20"/>
          <w:szCs w:val="20"/>
        </w:rPr>
        <w:t xml:space="preserve">　2.　</w:t>
      </w:r>
      <w:r w:rsidRPr="00956CEB">
        <w:rPr>
          <w:rFonts w:ascii="ＭＳ 明朝" w:hAnsi="ＭＳ 明朝" w:hint="eastAsia"/>
          <w:sz w:val="20"/>
          <w:szCs w:val="20"/>
        </w:rPr>
        <w:t>機械設備保全基準</w:t>
      </w:r>
    </w:p>
    <w:p w:rsidR="00644F8F" w:rsidRPr="00956CEB" w:rsidRDefault="00644F8F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sz w:val="20"/>
          <w:szCs w:val="20"/>
        </w:rPr>
        <w:t xml:space="preserve">　　　　</w:t>
      </w:r>
      <w:r w:rsidR="00CA390E" w:rsidRPr="00956CEB">
        <w:rPr>
          <w:rFonts w:ascii="ＭＳ 明朝" w:hAnsi="ＭＳ 明朝" w:hint="eastAsia"/>
          <w:sz w:val="20"/>
          <w:szCs w:val="20"/>
        </w:rPr>
        <w:t xml:space="preserve">　3.　</w:t>
      </w:r>
      <w:r w:rsidRPr="00956CEB">
        <w:rPr>
          <w:rFonts w:ascii="ＭＳ 明朝" w:hAnsi="ＭＳ 明朝" w:hint="eastAsia"/>
          <w:sz w:val="20"/>
          <w:szCs w:val="20"/>
        </w:rPr>
        <w:t>電計設備保全基準</w:t>
      </w:r>
    </w:p>
    <w:p w:rsidR="00644F8F" w:rsidRPr="00956CEB" w:rsidRDefault="00644F8F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sz w:val="20"/>
          <w:szCs w:val="20"/>
        </w:rPr>
        <w:t xml:space="preserve">　　　　</w:t>
      </w:r>
      <w:r w:rsidR="00CA390E" w:rsidRPr="00956CEB">
        <w:rPr>
          <w:rFonts w:ascii="ＭＳ 明朝" w:hAnsi="ＭＳ 明朝" w:hint="eastAsia"/>
          <w:sz w:val="20"/>
          <w:szCs w:val="20"/>
        </w:rPr>
        <w:t xml:space="preserve">　4.　</w:t>
      </w:r>
      <w:r w:rsidRPr="00956CEB">
        <w:rPr>
          <w:rFonts w:ascii="ＭＳ 明朝" w:hAnsi="ＭＳ 明朝" w:hint="eastAsia"/>
          <w:sz w:val="20"/>
          <w:szCs w:val="20"/>
        </w:rPr>
        <w:t>機械設備工事基準</w:t>
      </w:r>
    </w:p>
    <w:p w:rsidR="00644F8F" w:rsidRPr="00956CEB" w:rsidRDefault="00644F8F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sz w:val="20"/>
          <w:szCs w:val="20"/>
        </w:rPr>
        <w:t xml:space="preserve">　　　　</w:t>
      </w:r>
      <w:r w:rsidR="00CA390E" w:rsidRPr="00956CEB">
        <w:rPr>
          <w:rFonts w:ascii="ＭＳ 明朝" w:hAnsi="ＭＳ 明朝" w:hint="eastAsia"/>
          <w:sz w:val="20"/>
          <w:szCs w:val="20"/>
        </w:rPr>
        <w:t xml:space="preserve">　5.　</w:t>
      </w:r>
      <w:r w:rsidRPr="00956CEB">
        <w:rPr>
          <w:rFonts w:ascii="ＭＳ 明朝" w:hAnsi="ＭＳ 明朝" w:hint="eastAsia"/>
          <w:sz w:val="20"/>
          <w:szCs w:val="20"/>
        </w:rPr>
        <w:t>電計設備工事基準</w:t>
      </w:r>
    </w:p>
    <w:p w:rsidR="00644F8F" w:rsidRPr="00956CEB" w:rsidRDefault="00644F8F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sz w:val="20"/>
          <w:szCs w:val="20"/>
        </w:rPr>
        <w:t xml:space="preserve">　　　　</w:t>
      </w:r>
      <w:r w:rsidR="00CA390E" w:rsidRPr="00956CEB">
        <w:rPr>
          <w:rFonts w:ascii="ＭＳ 明朝" w:hAnsi="ＭＳ 明朝" w:hint="eastAsia"/>
          <w:sz w:val="20"/>
          <w:szCs w:val="20"/>
        </w:rPr>
        <w:t xml:space="preserve">　6.　</w:t>
      </w:r>
      <w:r w:rsidRPr="00956CEB">
        <w:rPr>
          <w:rFonts w:ascii="ＭＳ 明朝" w:hAnsi="ＭＳ 明朝" w:hint="eastAsia"/>
          <w:sz w:val="20"/>
          <w:szCs w:val="20"/>
        </w:rPr>
        <w:t>工務課管理基準</w:t>
      </w:r>
    </w:p>
    <w:p w:rsidR="00644F8F" w:rsidRPr="00956CEB" w:rsidRDefault="00644F8F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sz w:val="20"/>
          <w:szCs w:val="20"/>
        </w:rPr>
        <w:t xml:space="preserve">　　　　</w:t>
      </w:r>
      <w:r w:rsidR="00CA390E" w:rsidRPr="00956CEB">
        <w:rPr>
          <w:rFonts w:ascii="ＭＳ 明朝" w:hAnsi="ＭＳ 明朝" w:hint="eastAsia"/>
          <w:sz w:val="20"/>
          <w:szCs w:val="20"/>
        </w:rPr>
        <w:t xml:space="preserve">　7.　</w:t>
      </w:r>
      <w:r w:rsidRPr="00956CEB">
        <w:rPr>
          <w:rFonts w:ascii="ＭＳ 明朝" w:hAnsi="ＭＳ 明朝" w:hint="eastAsia"/>
          <w:sz w:val="20"/>
          <w:szCs w:val="20"/>
        </w:rPr>
        <w:t>工務課教育基準</w:t>
      </w:r>
    </w:p>
    <w:p w:rsidR="00644F8F" w:rsidRPr="00956CEB" w:rsidRDefault="00644F8F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sz w:val="20"/>
          <w:szCs w:val="20"/>
        </w:rPr>
        <w:t xml:space="preserve">　　　　</w:t>
      </w:r>
      <w:r w:rsidR="00CA390E" w:rsidRPr="00956CEB">
        <w:rPr>
          <w:rFonts w:ascii="ＭＳ 明朝" w:hAnsi="ＭＳ 明朝" w:hint="eastAsia"/>
          <w:sz w:val="20"/>
          <w:szCs w:val="20"/>
        </w:rPr>
        <w:t xml:space="preserve">　8.　</w:t>
      </w:r>
      <w:r w:rsidRPr="00956CEB">
        <w:rPr>
          <w:rFonts w:ascii="ＭＳ 明朝" w:hAnsi="ＭＳ 明朝" w:hint="eastAsia"/>
          <w:sz w:val="20"/>
          <w:szCs w:val="20"/>
        </w:rPr>
        <w:t>他付帯基準</w:t>
      </w:r>
    </w:p>
    <w:p w:rsidR="001405EC" w:rsidRPr="00956CEB" w:rsidRDefault="00505640" w:rsidP="00505640">
      <w:pPr>
        <w:pStyle w:val="a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sz w:val="20"/>
          <w:szCs w:val="20"/>
        </w:rPr>
        <w:t xml:space="preserve">　　　</w:t>
      </w:r>
      <w:r w:rsidR="00231507" w:rsidRPr="00956CEB">
        <w:rPr>
          <w:rFonts w:ascii="ＭＳ 明朝" w:hAnsi="ＭＳ 明朝" w:hint="eastAsia"/>
          <w:sz w:val="20"/>
          <w:szCs w:val="20"/>
        </w:rPr>
        <w:t>②　関係諸法令内容、関係官庁の指導内容は、設備管理に関する基準書類より優先する。</w:t>
      </w:r>
    </w:p>
    <w:p w:rsidR="001405EC" w:rsidRDefault="001405EC">
      <w:pPr>
        <w:pStyle w:val="a3"/>
        <w:rPr>
          <w:rFonts w:ascii="ＭＳ 明朝" w:hAnsi="ＭＳ 明朝"/>
          <w:sz w:val="20"/>
          <w:szCs w:val="20"/>
        </w:rPr>
      </w:pPr>
    </w:p>
    <w:p w:rsidR="00956CEB" w:rsidRPr="00956CEB" w:rsidRDefault="00956CEB">
      <w:pPr>
        <w:pStyle w:val="a3"/>
        <w:rPr>
          <w:rFonts w:ascii="ＭＳ 明朝" w:hAnsi="ＭＳ 明朝"/>
          <w:sz w:val="20"/>
          <w:szCs w:val="20"/>
        </w:rPr>
      </w:pPr>
    </w:p>
    <w:p w:rsidR="001405EC" w:rsidRDefault="001405EC">
      <w:pPr>
        <w:pStyle w:val="a3"/>
        <w:jc w:val="center"/>
        <w:rPr>
          <w:rFonts w:ascii="ＭＳ 明朝" w:hAnsi="ＭＳ 明朝"/>
          <w:bCs/>
          <w:sz w:val="20"/>
          <w:szCs w:val="20"/>
        </w:rPr>
      </w:pPr>
      <w:r w:rsidRPr="00956CEB">
        <w:rPr>
          <w:rFonts w:ascii="ＭＳ 明朝" w:hAnsi="ＭＳ 明朝" w:hint="eastAsia"/>
          <w:bCs/>
          <w:sz w:val="20"/>
          <w:szCs w:val="20"/>
        </w:rPr>
        <w:t>第２章　設備管理</w:t>
      </w:r>
      <w:r w:rsidR="0079336D" w:rsidRPr="00956CEB">
        <w:rPr>
          <w:rFonts w:ascii="ＭＳ 明朝" w:hAnsi="ＭＳ 明朝" w:hint="eastAsia"/>
          <w:bCs/>
          <w:sz w:val="20"/>
          <w:szCs w:val="20"/>
        </w:rPr>
        <w:t>業務</w:t>
      </w:r>
    </w:p>
    <w:p w:rsidR="002D4285" w:rsidRPr="00956CEB" w:rsidRDefault="002D4285">
      <w:pPr>
        <w:pStyle w:val="a3"/>
        <w:jc w:val="center"/>
        <w:rPr>
          <w:rFonts w:ascii="ＭＳ 明朝" w:hAnsi="ＭＳ 明朝" w:hint="eastAsia"/>
          <w:sz w:val="20"/>
          <w:szCs w:val="20"/>
        </w:rPr>
      </w:pPr>
      <w:bookmarkStart w:id="0" w:name="_GoBack"/>
      <w:bookmarkEnd w:id="0"/>
    </w:p>
    <w:p w:rsidR="001405EC" w:rsidRPr="00956CEB" w:rsidRDefault="001405EC">
      <w:pPr>
        <w:pStyle w:val="a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bCs/>
          <w:sz w:val="20"/>
          <w:szCs w:val="20"/>
        </w:rPr>
        <w:t>（</w:t>
      </w:r>
      <w:r w:rsidR="001629E0" w:rsidRPr="00956CEB">
        <w:rPr>
          <w:rFonts w:ascii="ＭＳ 明朝" w:hAnsi="ＭＳ 明朝" w:hint="eastAsia"/>
          <w:bCs/>
          <w:sz w:val="20"/>
          <w:szCs w:val="20"/>
        </w:rPr>
        <w:t>設備</w:t>
      </w:r>
      <w:r w:rsidR="0079336D" w:rsidRPr="00956CEB">
        <w:rPr>
          <w:rFonts w:ascii="ＭＳ 明朝" w:hAnsi="ＭＳ 明朝" w:hint="eastAsia"/>
          <w:bCs/>
          <w:sz w:val="20"/>
          <w:szCs w:val="20"/>
        </w:rPr>
        <w:t>投資計画</w:t>
      </w:r>
      <w:r w:rsidRPr="00956CEB">
        <w:rPr>
          <w:rFonts w:ascii="ＭＳ 明朝" w:hAnsi="ＭＳ 明朝" w:hint="eastAsia"/>
          <w:bCs/>
          <w:sz w:val="20"/>
          <w:szCs w:val="20"/>
        </w:rPr>
        <w:t>）</w:t>
      </w:r>
    </w:p>
    <w:p w:rsidR="001405EC" w:rsidRPr="00956CEB" w:rsidRDefault="001405EC" w:rsidP="00035F0C">
      <w:pPr>
        <w:pStyle w:val="a3"/>
        <w:ind w:left="798" w:hangingChars="420" w:hanging="798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bCs/>
          <w:sz w:val="20"/>
          <w:szCs w:val="20"/>
        </w:rPr>
        <w:lastRenderedPageBreak/>
        <w:t>第</w:t>
      </w:r>
      <w:r w:rsidR="0079336D" w:rsidRPr="00956CEB">
        <w:rPr>
          <w:rFonts w:ascii="ＭＳ 明朝" w:hAnsi="ＭＳ 明朝" w:hint="eastAsia"/>
          <w:bCs/>
          <w:sz w:val="20"/>
          <w:szCs w:val="20"/>
        </w:rPr>
        <w:t>７</w:t>
      </w:r>
      <w:r w:rsidRPr="00956CEB">
        <w:rPr>
          <w:rFonts w:ascii="ＭＳ 明朝" w:hAnsi="ＭＳ 明朝" w:hint="eastAsia"/>
          <w:bCs/>
          <w:sz w:val="20"/>
          <w:szCs w:val="20"/>
        </w:rPr>
        <w:t>条</w:t>
      </w:r>
      <w:r w:rsidRPr="00956CEB">
        <w:rPr>
          <w:rFonts w:ascii="ＭＳ 明朝" w:hAnsi="ＭＳ 明朝" w:hint="eastAsia"/>
          <w:sz w:val="20"/>
          <w:szCs w:val="20"/>
        </w:rPr>
        <w:t xml:space="preserve">①　</w:t>
      </w:r>
      <w:r w:rsidR="0001093C" w:rsidRPr="00956CEB">
        <w:rPr>
          <w:rFonts w:ascii="ＭＳ 明朝" w:hAnsi="ＭＳ 明朝" w:hint="eastAsia"/>
          <w:sz w:val="20"/>
          <w:szCs w:val="20"/>
        </w:rPr>
        <w:t>工務課</w:t>
      </w:r>
      <w:r w:rsidR="0079336D" w:rsidRPr="00956CEB">
        <w:rPr>
          <w:rFonts w:ascii="ＭＳ 明朝" w:hAnsi="ＭＳ 明朝" w:hint="eastAsia"/>
          <w:sz w:val="20"/>
          <w:szCs w:val="20"/>
        </w:rPr>
        <w:t>は、設備の新増設や改造等において、</w:t>
      </w:r>
      <w:r w:rsidR="006E47A6" w:rsidRPr="00956CEB">
        <w:rPr>
          <w:rFonts w:ascii="ＭＳ 明朝" w:hAnsi="ＭＳ 明朝" w:hint="eastAsia"/>
          <w:sz w:val="20"/>
          <w:szCs w:val="20"/>
        </w:rPr>
        <w:t>計画部門と協議し、</w:t>
      </w:r>
      <w:r w:rsidR="0079336D" w:rsidRPr="00956CEB">
        <w:rPr>
          <w:rFonts w:ascii="ＭＳ 明朝" w:hAnsi="ＭＳ 明朝" w:hint="eastAsia"/>
          <w:sz w:val="20"/>
          <w:szCs w:val="20"/>
        </w:rPr>
        <w:t>投資目的</w:t>
      </w:r>
      <w:r w:rsidR="006E47A6" w:rsidRPr="00956CEB">
        <w:rPr>
          <w:rFonts w:ascii="ＭＳ 明朝" w:hAnsi="ＭＳ 明朝" w:hint="eastAsia"/>
          <w:sz w:val="20"/>
          <w:szCs w:val="20"/>
        </w:rPr>
        <w:t>に最適な計画立案を</w:t>
      </w:r>
      <w:r w:rsidR="00956CEB">
        <w:rPr>
          <w:rFonts w:ascii="ＭＳ 明朝" w:hAnsi="ＭＳ 明朝" w:hint="eastAsia"/>
          <w:sz w:val="20"/>
          <w:szCs w:val="20"/>
        </w:rPr>
        <w:t>行い</w:t>
      </w:r>
      <w:r w:rsidR="006E47A6" w:rsidRPr="00956CEB">
        <w:rPr>
          <w:rFonts w:ascii="ＭＳ 明朝" w:hAnsi="ＭＳ 明朝" w:hint="eastAsia"/>
          <w:sz w:val="20"/>
          <w:szCs w:val="20"/>
        </w:rPr>
        <w:t>、実施する。</w:t>
      </w:r>
    </w:p>
    <w:p w:rsidR="001405EC" w:rsidRPr="00956CEB" w:rsidRDefault="00035F0C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</w:t>
      </w:r>
      <w:r w:rsidR="001405EC" w:rsidRPr="00956CEB">
        <w:rPr>
          <w:rFonts w:ascii="ＭＳ 明朝" w:hAnsi="ＭＳ 明朝" w:hint="eastAsia"/>
          <w:sz w:val="20"/>
          <w:szCs w:val="20"/>
        </w:rPr>
        <w:t>②</w:t>
      </w:r>
      <w:r>
        <w:rPr>
          <w:rFonts w:ascii="ＭＳ 明朝" w:hAnsi="ＭＳ 明朝" w:hint="eastAsia"/>
          <w:sz w:val="20"/>
          <w:szCs w:val="20"/>
        </w:rPr>
        <w:t xml:space="preserve">　</w:t>
      </w:r>
      <w:r w:rsidR="001629E0" w:rsidRPr="00956CEB">
        <w:rPr>
          <w:rFonts w:ascii="ＭＳ 明朝" w:hAnsi="ＭＳ 明朝" w:hint="eastAsia"/>
          <w:sz w:val="20"/>
          <w:szCs w:val="20"/>
        </w:rPr>
        <w:t>設備</w:t>
      </w:r>
      <w:r w:rsidR="0079336D" w:rsidRPr="00956CEB">
        <w:rPr>
          <w:rFonts w:ascii="ＭＳ 明朝" w:hAnsi="ＭＳ 明朝" w:hint="eastAsia"/>
          <w:sz w:val="20"/>
          <w:szCs w:val="20"/>
        </w:rPr>
        <w:t>投資計画の立案及び</w:t>
      </w:r>
      <w:r w:rsidR="006E47A6" w:rsidRPr="00956CEB">
        <w:rPr>
          <w:rFonts w:ascii="ＭＳ 明朝" w:hAnsi="ＭＳ 明朝" w:hint="eastAsia"/>
          <w:sz w:val="20"/>
          <w:szCs w:val="20"/>
        </w:rPr>
        <w:t>実施</w:t>
      </w:r>
      <w:r w:rsidR="0079336D" w:rsidRPr="00956CEB">
        <w:rPr>
          <w:rFonts w:ascii="ＭＳ 明朝" w:hAnsi="ＭＳ 明朝" w:hint="eastAsia"/>
          <w:sz w:val="20"/>
          <w:szCs w:val="20"/>
        </w:rPr>
        <w:t>にあたり、次の事項を総合的に検討する。</w:t>
      </w:r>
    </w:p>
    <w:p w:rsidR="001405EC" w:rsidRPr="00956CEB" w:rsidRDefault="001405EC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sz w:val="20"/>
          <w:szCs w:val="20"/>
        </w:rPr>
        <w:t xml:space="preserve">　</w:t>
      </w:r>
      <w:r w:rsidR="0079336D" w:rsidRPr="00956CEB">
        <w:rPr>
          <w:rFonts w:ascii="ＭＳ 明朝" w:hAnsi="ＭＳ 明朝" w:hint="eastAsia"/>
          <w:sz w:val="20"/>
          <w:szCs w:val="20"/>
        </w:rPr>
        <w:t xml:space="preserve">　　　</w:t>
      </w:r>
      <w:r w:rsidR="007607C1" w:rsidRPr="00956CEB">
        <w:rPr>
          <w:rFonts w:ascii="ＭＳ 明朝" w:hAnsi="ＭＳ 明朝" w:hint="eastAsia"/>
          <w:sz w:val="20"/>
          <w:szCs w:val="20"/>
        </w:rPr>
        <w:t xml:space="preserve">　</w:t>
      </w:r>
      <w:r w:rsidR="00CA390E" w:rsidRPr="00956CEB">
        <w:rPr>
          <w:rFonts w:ascii="ＭＳ 明朝" w:hAnsi="ＭＳ 明朝" w:hint="eastAsia"/>
          <w:sz w:val="20"/>
          <w:szCs w:val="20"/>
        </w:rPr>
        <w:t xml:space="preserve">1.　</w:t>
      </w:r>
      <w:r w:rsidR="0079336D" w:rsidRPr="00956CEB">
        <w:rPr>
          <w:rFonts w:ascii="ＭＳ 明朝" w:hAnsi="ＭＳ 明朝" w:hint="eastAsia"/>
          <w:sz w:val="20"/>
          <w:szCs w:val="20"/>
        </w:rPr>
        <w:t>設備の該当法規に関すること。</w:t>
      </w:r>
    </w:p>
    <w:p w:rsidR="0079336D" w:rsidRPr="00956CEB" w:rsidRDefault="0079336D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sz w:val="20"/>
          <w:szCs w:val="20"/>
        </w:rPr>
        <w:t xml:space="preserve">　　　　</w:t>
      </w:r>
      <w:r w:rsidR="007607C1" w:rsidRPr="00956CEB">
        <w:rPr>
          <w:rFonts w:ascii="ＭＳ 明朝" w:hAnsi="ＭＳ 明朝" w:hint="eastAsia"/>
          <w:sz w:val="20"/>
          <w:szCs w:val="20"/>
        </w:rPr>
        <w:t xml:space="preserve">　</w:t>
      </w:r>
      <w:r w:rsidR="00CA390E" w:rsidRPr="00956CEB">
        <w:rPr>
          <w:rFonts w:ascii="ＭＳ 明朝" w:hAnsi="ＭＳ 明朝" w:hint="eastAsia"/>
          <w:sz w:val="20"/>
          <w:szCs w:val="20"/>
        </w:rPr>
        <w:t xml:space="preserve">2.　</w:t>
      </w:r>
      <w:r w:rsidRPr="00956CEB">
        <w:rPr>
          <w:rFonts w:ascii="ＭＳ 明朝" w:hAnsi="ＭＳ 明朝" w:hint="eastAsia"/>
          <w:sz w:val="20"/>
          <w:szCs w:val="20"/>
        </w:rPr>
        <w:t>設備の性能に関すること。</w:t>
      </w:r>
    </w:p>
    <w:p w:rsidR="0079336D" w:rsidRPr="00956CEB" w:rsidRDefault="0079336D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sz w:val="20"/>
          <w:szCs w:val="20"/>
        </w:rPr>
        <w:t xml:space="preserve">　　　　</w:t>
      </w:r>
      <w:r w:rsidR="007607C1" w:rsidRPr="00956CEB">
        <w:rPr>
          <w:rFonts w:ascii="ＭＳ 明朝" w:hAnsi="ＭＳ 明朝" w:hint="eastAsia"/>
          <w:sz w:val="20"/>
          <w:szCs w:val="20"/>
        </w:rPr>
        <w:t xml:space="preserve">　</w:t>
      </w:r>
      <w:r w:rsidR="00CA390E" w:rsidRPr="00956CEB">
        <w:rPr>
          <w:rFonts w:ascii="ＭＳ 明朝" w:hAnsi="ＭＳ 明朝" w:hint="eastAsia"/>
          <w:sz w:val="20"/>
          <w:szCs w:val="20"/>
        </w:rPr>
        <w:t xml:space="preserve">3.　</w:t>
      </w:r>
      <w:r w:rsidRPr="00956CEB">
        <w:rPr>
          <w:rFonts w:ascii="ＭＳ 明朝" w:hAnsi="ＭＳ 明朝" w:hint="eastAsia"/>
          <w:sz w:val="20"/>
          <w:szCs w:val="20"/>
        </w:rPr>
        <w:t>設備の環境、保安に関すること。</w:t>
      </w:r>
    </w:p>
    <w:p w:rsidR="0079336D" w:rsidRPr="00956CEB" w:rsidRDefault="0079336D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sz w:val="20"/>
          <w:szCs w:val="20"/>
        </w:rPr>
        <w:t xml:space="preserve">　　　　</w:t>
      </w:r>
      <w:r w:rsidR="007607C1" w:rsidRPr="00956CEB">
        <w:rPr>
          <w:rFonts w:ascii="ＭＳ 明朝" w:hAnsi="ＭＳ 明朝" w:hint="eastAsia"/>
          <w:sz w:val="20"/>
          <w:szCs w:val="20"/>
        </w:rPr>
        <w:t xml:space="preserve">　</w:t>
      </w:r>
      <w:r w:rsidR="00CA390E" w:rsidRPr="00956CEB">
        <w:rPr>
          <w:rFonts w:ascii="ＭＳ 明朝" w:hAnsi="ＭＳ 明朝" w:hint="eastAsia"/>
          <w:sz w:val="20"/>
          <w:szCs w:val="20"/>
        </w:rPr>
        <w:t xml:space="preserve">4.　</w:t>
      </w:r>
      <w:r w:rsidRPr="00956CEB">
        <w:rPr>
          <w:rFonts w:ascii="ＭＳ 明朝" w:hAnsi="ＭＳ 明朝" w:hint="eastAsia"/>
          <w:sz w:val="20"/>
          <w:szCs w:val="20"/>
        </w:rPr>
        <w:t>設備の</w:t>
      </w:r>
      <w:r w:rsidR="00D04985" w:rsidRPr="00956CEB">
        <w:rPr>
          <w:rFonts w:ascii="ＭＳ 明朝" w:hAnsi="ＭＳ 明朝" w:hint="eastAsia"/>
          <w:sz w:val="20"/>
          <w:szCs w:val="20"/>
        </w:rPr>
        <w:t>寿命、</w:t>
      </w:r>
      <w:r w:rsidRPr="00956CEB">
        <w:rPr>
          <w:rFonts w:ascii="ＭＳ 明朝" w:hAnsi="ＭＳ 明朝" w:hint="eastAsia"/>
          <w:sz w:val="20"/>
          <w:szCs w:val="20"/>
        </w:rPr>
        <w:t>保全に関すること。</w:t>
      </w:r>
    </w:p>
    <w:p w:rsidR="0079336D" w:rsidRPr="00956CEB" w:rsidRDefault="0079336D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sz w:val="20"/>
          <w:szCs w:val="20"/>
        </w:rPr>
        <w:t xml:space="preserve">　　　　</w:t>
      </w:r>
      <w:r w:rsidR="007607C1" w:rsidRPr="00956CEB">
        <w:rPr>
          <w:rFonts w:ascii="ＭＳ 明朝" w:hAnsi="ＭＳ 明朝" w:hint="eastAsia"/>
          <w:sz w:val="20"/>
          <w:szCs w:val="20"/>
        </w:rPr>
        <w:t xml:space="preserve">　</w:t>
      </w:r>
      <w:r w:rsidR="00CA390E" w:rsidRPr="00956CEB">
        <w:rPr>
          <w:rFonts w:ascii="ＭＳ 明朝" w:hAnsi="ＭＳ 明朝" w:hint="eastAsia"/>
          <w:sz w:val="20"/>
          <w:szCs w:val="20"/>
        </w:rPr>
        <w:t xml:space="preserve">5.　</w:t>
      </w:r>
      <w:r w:rsidRPr="00956CEB">
        <w:rPr>
          <w:rFonts w:ascii="ＭＳ 明朝" w:hAnsi="ＭＳ 明朝" w:hint="eastAsia"/>
          <w:sz w:val="20"/>
          <w:szCs w:val="20"/>
        </w:rPr>
        <w:t>投資予算に関すること。</w:t>
      </w:r>
    </w:p>
    <w:p w:rsidR="0079336D" w:rsidRPr="00956CEB" w:rsidRDefault="0079336D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sz w:val="20"/>
          <w:szCs w:val="20"/>
        </w:rPr>
        <w:t xml:space="preserve">　　　　</w:t>
      </w:r>
      <w:r w:rsidR="007607C1" w:rsidRPr="00956CEB">
        <w:rPr>
          <w:rFonts w:ascii="ＭＳ 明朝" w:hAnsi="ＭＳ 明朝" w:hint="eastAsia"/>
          <w:sz w:val="20"/>
          <w:szCs w:val="20"/>
        </w:rPr>
        <w:t xml:space="preserve">　</w:t>
      </w:r>
      <w:r w:rsidR="00CA390E" w:rsidRPr="00956CEB">
        <w:rPr>
          <w:rFonts w:ascii="ＭＳ 明朝" w:hAnsi="ＭＳ 明朝" w:hint="eastAsia"/>
          <w:sz w:val="20"/>
          <w:szCs w:val="20"/>
        </w:rPr>
        <w:t xml:space="preserve">6.　</w:t>
      </w:r>
      <w:r w:rsidRPr="00956CEB">
        <w:rPr>
          <w:rFonts w:ascii="ＭＳ 明朝" w:hAnsi="ＭＳ 明朝" w:hint="eastAsia"/>
          <w:sz w:val="20"/>
          <w:szCs w:val="20"/>
        </w:rPr>
        <w:t>施工</w:t>
      </w:r>
      <w:r w:rsidR="004958C9" w:rsidRPr="00956CEB">
        <w:rPr>
          <w:rFonts w:ascii="ＭＳ 明朝" w:hAnsi="ＭＳ 明朝" w:hint="eastAsia"/>
          <w:sz w:val="20"/>
          <w:szCs w:val="20"/>
        </w:rPr>
        <w:t>工期</w:t>
      </w:r>
      <w:r w:rsidR="00D04985" w:rsidRPr="00956CEB">
        <w:rPr>
          <w:rFonts w:ascii="ＭＳ 明朝" w:hAnsi="ＭＳ 明朝" w:hint="eastAsia"/>
          <w:sz w:val="20"/>
          <w:szCs w:val="20"/>
        </w:rPr>
        <w:t>、機器納期</w:t>
      </w:r>
      <w:r w:rsidRPr="00956CEB">
        <w:rPr>
          <w:rFonts w:ascii="ＭＳ 明朝" w:hAnsi="ＭＳ 明朝" w:hint="eastAsia"/>
          <w:sz w:val="20"/>
          <w:szCs w:val="20"/>
        </w:rPr>
        <w:t>に関すること。</w:t>
      </w:r>
    </w:p>
    <w:p w:rsidR="0079336D" w:rsidRPr="00956CEB" w:rsidRDefault="0079336D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sz w:val="20"/>
          <w:szCs w:val="20"/>
        </w:rPr>
        <w:t xml:space="preserve">　　　　</w:t>
      </w:r>
      <w:r w:rsidR="007607C1" w:rsidRPr="00956CEB">
        <w:rPr>
          <w:rFonts w:ascii="ＭＳ 明朝" w:hAnsi="ＭＳ 明朝" w:hint="eastAsia"/>
          <w:sz w:val="20"/>
          <w:szCs w:val="20"/>
        </w:rPr>
        <w:t xml:space="preserve">　</w:t>
      </w:r>
      <w:r w:rsidR="00CA390E" w:rsidRPr="00956CEB">
        <w:rPr>
          <w:rFonts w:ascii="ＭＳ 明朝" w:hAnsi="ＭＳ 明朝" w:hint="eastAsia"/>
          <w:sz w:val="20"/>
          <w:szCs w:val="20"/>
        </w:rPr>
        <w:t xml:space="preserve">7.　</w:t>
      </w:r>
      <w:r w:rsidRPr="00956CEB">
        <w:rPr>
          <w:rFonts w:ascii="ＭＳ 明朝" w:hAnsi="ＭＳ 明朝" w:hint="eastAsia"/>
          <w:sz w:val="20"/>
          <w:szCs w:val="20"/>
        </w:rPr>
        <w:t>完成検査に関すること。</w:t>
      </w:r>
    </w:p>
    <w:p w:rsidR="0079336D" w:rsidRPr="00956CEB" w:rsidRDefault="0079336D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sz w:val="20"/>
          <w:szCs w:val="20"/>
        </w:rPr>
        <w:t xml:space="preserve">　　　　</w:t>
      </w:r>
      <w:r w:rsidR="007607C1" w:rsidRPr="00956CEB">
        <w:rPr>
          <w:rFonts w:ascii="ＭＳ 明朝" w:hAnsi="ＭＳ 明朝" w:hint="eastAsia"/>
          <w:sz w:val="20"/>
          <w:szCs w:val="20"/>
        </w:rPr>
        <w:t xml:space="preserve">　</w:t>
      </w:r>
      <w:r w:rsidR="00CA390E" w:rsidRPr="00956CEB">
        <w:rPr>
          <w:rFonts w:ascii="ＭＳ 明朝" w:hAnsi="ＭＳ 明朝" w:hint="eastAsia"/>
          <w:sz w:val="20"/>
          <w:szCs w:val="20"/>
        </w:rPr>
        <w:t xml:space="preserve">8.　</w:t>
      </w:r>
      <w:r w:rsidRPr="00956CEB">
        <w:rPr>
          <w:rFonts w:ascii="ＭＳ 明朝" w:hAnsi="ＭＳ 明朝" w:hint="eastAsia"/>
          <w:sz w:val="20"/>
          <w:szCs w:val="20"/>
        </w:rPr>
        <w:t>その他必要事項</w:t>
      </w:r>
    </w:p>
    <w:p w:rsidR="001405EC" w:rsidRPr="00956CEB" w:rsidRDefault="0079336D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sz w:val="20"/>
          <w:szCs w:val="20"/>
        </w:rPr>
        <w:t xml:space="preserve">　　　　</w:t>
      </w:r>
    </w:p>
    <w:p w:rsidR="001405EC" w:rsidRPr="00956CEB" w:rsidRDefault="001405EC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bCs/>
          <w:sz w:val="20"/>
          <w:szCs w:val="20"/>
        </w:rPr>
        <w:t>（</w:t>
      </w:r>
      <w:r w:rsidR="001629E0" w:rsidRPr="00956CEB">
        <w:rPr>
          <w:rFonts w:ascii="ＭＳ 明朝" w:hAnsi="ＭＳ 明朝" w:hint="eastAsia"/>
          <w:bCs/>
          <w:sz w:val="20"/>
          <w:szCs w:val="20"/>
        </w:rPr>
        <w:t>設備</w:t>
      </w:r>
      <w:r w:rsidR="0079336D" w:rsidRPr="00956CEB">
        <w:rPr>
          <w:rFonts w:ascii="ＭＳ 明朝" w:hAnsi="ＭＳ 明朝" w:hint="eastAsia"/>
          <w:bCs/>
          <w:sz w:val="20"/>
          <w:szCs w:val="20"/>
        </w:rPr>
        <w:t>保全計画</w:t>
      </w:r>
      <w:r w:rsidRPr="00956CEB">
        <w:rPr>
          <w:rFonts w:ascii="ＭＳ 明朝" w:hAnsi="ＭＳ 明朝" w:hint="eastAsia"/>
          <w:bCs/>
          <w:sz w:val="20"/>
          <w:szCs w:val="20"/>
        </w:rPr>
        <w:t>）</w:t>
      </w:r>
    </w:p>
    <w:p w:rsidR="00035F0C" w:rsidRDefault="001405EC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bCs/>
          <w:sz w:val="20"/>
          <w:szCs w:val="20"/>
        </w:rPr>
        <w:t>第</w:t>
      </w:r>
      <w:r w:rsidR="0079336D" w:rsidRPr="00956CEB">
        <w:rPr>
          <w:rFonts w:ascii="ＭＳ 明朝" w:hAnsi="ＭＳ 明朝" w:hint="eastAsia"/>
          <w:bCs/>
          <w:sz w:val="20"/>
          <w:szCs w:val="20"/>
        </w:rPr>
        <w:t>８</w:t>
      </w:r>
      <w:r w:rsidRPr="00956CEB">
        <w:rPr>
          <w:rFonts w:ascii="ＭＳ 明朝" w:hAnsi="ＭＳ 明朝" w:hint="eastAsia"/>
          <w:bCs/>
          <w:sz w:val="20"/>
          <w:szCs w:val="20"/>
        </w:rPr>
        <w:t>条</w:t>
      </w:r>
      <w:r w:rsidRPr="00956CEB">
        <w:rPr>
          <w:rFonts w:ascii="ＭＳ 明朝" w:hAnsi="ＭＳ 明朝" w:hint="eastAsia"/>
          <w:sz w:val="20"/>
          <w:szCs w:val="20"/>
        </w:rPr>
        <w:t>①</w:t>
      </w:r>
      <w:r w:rsidR="00035F0C">
        <w:rPr>
          <w:rFonts w:ascii="ＭＳ 明朝" w:hAnsi="ＭＳ 明朝" w:hint="eastAsia"/>
          <w:sz w:val="20"/>
          <w:szCs w:val="20"/>
        </w:rPr>
        <w:t xml:space="preserve">　</w:t>
      </w:r>
      <w:r w:rsidR="0001093C" w:rsidRPr="00956CEB">
        <w:rPr>
          <w:rFonts w:ascii="ＭＳ 明朝" w:hAnsi="ＭＳ 明朝" w:hint="eastAsia"/>
          <w:sz w:val="20"/>
          <w:szCs w:val="20"/>
        </w:rPr>
        <w:t>工務課</w:t>
      </w:r>
      <w:r w:rsidR="0079336D" w:rsidRPr="00956CEB">
        <w:rPr>
          <w:rFonts w:ascii="ＭＳ 明朝" w:hAnsi="ＭＳ 明朝" w:hint="eastAsia"/>
          <w:sz w:val="20"/>
          <w:szCs w:val="20"/>
        </w:rPr>
        <w:t>は、設備の機能と安全の維持と設備の効率的運用を行うために、関係部門と協議の上、日常</w:t>
      </w:r>
    </w:p>
    <w:p w:rsidR="001405EC" w:rsidRPr="00956CEB" w:rsidRDefault="00035F0C" w:rsidP="00035F0C">
      <w:pPr>
        <w:pStyle w:val="a3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        </w:t>
      </w:r>
      <w:r w:rsidR="0079336D" w:rsidRPr="00956CEB">
        <w:rPr>
          <w:rFonts w:ascii="ＭＳ 明朝" w:hAnsi="ＭＳ 明朝" w:hint="eastAsia"/>
          <w:sz w:val="20"/>
          <w:szCs w:val="20"/>
        </w:rPr>
        <w:t>保全作業及び</w:t>
      </w:r>
      <w:r w:rsidR="0001093C" w:rsidRPr="00956CEB">
        <w:rPr>
          <w:rFonts w:ascii="ＭＳ 明朝" w:hAnsi="ＭＳ 明朝" w:hint="eastAsia"/>
          <w:sz w:val="20"/>
          <w:szCs w:val="20"/>
        </w:rPr>
        <w:t>休転</w:t>
      </w:r>
      <w:r w:rsidR="0079336D" w:rsidRPr="00956CEB">
        <w:rPr>
          <w:rFonts w:ascii="ＭＳ 明朝" w:hAnsi="ＭＳ 明朝" w:hint="eastAsia"/>
          <w:sz w:val="20"/>
          <w:szCs w:val="20"/>
        </w:rPr>
        <w:t>修理作業等の保全計画を立案</w:t>
      </w:r>
      <w:r w:rsidR="004958C9" w:rsidRPr="00956CEB">
        <w:rPr>
          <w:rFonts w:ascii="ＭＳ 明朝" w:hAnsi="ＭＳ 明朝" w:hint="eastAsia"/>
          <w:sz w:val="20"/>
          <w:szCs w:val="20"/>
        </w:rPr>
        <w:t>し</w:t>
      </w:r>
      <w:r w:rsidR="0079336D" w:rsidRPr="00956CEB">
        <w:rPr>
          <w:rFonts w:ascii="ＭＳ 明朝" w:hAnsi="ＭＳ 明朝" w:hint="eastAsia"/>
          <w:sz w:val="20"/>
          <w:szCs w:val="20"/>
        </w:rPr>
        <w:t>、</w:t>
      </w:r>
      <w:r w:rsidR="004958C9" w:rsidRPr="00956CEB">
        <w:rPr>
          <w:rFonts w:ascii="ＭＳ 明朝" w:hAnsi="ＭＳ 明朝" w:hint="eastAsia"/>
          <w:sz w:val="20"/>
          <w:szCs w:val="20"/>
        </w:rPr>
        <w:t>実施する</w:t>
      </w:r>
      <w:r w:rsidR="0079336D" w:rsidRPr="00956CEB">
        <w:rPr>
          <w:rFonts w:ascii="ＭＳ 明朝" w:hAnsi="ＭＳ 明朝" w:hint="eastAsia"/>
          <w:sz w:val="20"/>
          <w:szCs w:val="20"/>
        </w:rPr>
        <w:t>。</w:t>
      </w:r>
    </w:p>
    <w:p w:rsidR="001405EC" w:rsidRPr="00956CEB" w:rsidRDefault="00035F0C" w:rsidP="00035F0C">
      <w:pPr>
        <w:pStyle w:val="a3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</w:t>
      </w:r>
      <w:r w:rsidR="001405EC" w:rsidRPr="00956CEB">
        <w:rPr>
          <w:rFonts w:ascii="ＭＳ 明朝" w:hAnsi="ＭＳ 明朝" w:hint="eastAsia"/>
          <w:sz w:val="20"/>
          <w:szCs w:val="20"/>
        </w:rPr>
        <w:t xml:space="preserve">②　</w:t>
      </w:r>
      <w:r w:rsidR="001629E0" w:rsidRPr="00956CEB">
        <w:rPr>
          <w:rFonts w:ascii="ＭＳ 明朝" w:hAnsi="ＭＳ 明朝" w:hint="eastAsia"/>
          <w:sz w:val="20"/>
          <w:szCs w:val="20"/>
        </w:rPr>
        <w:t>設備</w:t>
      </w:r>
      <w:r w:rsidR="0079336D" w:rsidRPr="00956CEB">
        <w:rPr>
          <w:rFonts w:ascii="ＭＳ 明朝" w:hAnsi="ＭＳ 明朝" w:hint="eastAsia"/>
          <w:sz w:val="20"/>
          <w:szCs w:val="20"/>
        </w:rPr>
        <w:t>保全計画の立案及び</w:t>
      </w:r>
      <w:r w:rsidR="004958C9" w:rsidRPr="00956CEB">
        <w:rPr>
          <w:rFonts w:ascii="ＭＳ 明朝" w:hAnsi="ＭＳ 明朝" w:hint="eastAsia"/>
          <w:sz w:val="20"/>
          <w:szCs w:val="20"/>
        </w:rPr>
        <w:t>実施</w:t>
      </w:r>
      <w:r w:rsidR="0079336D" w:rsidRPr="00956CEB">
        <w:rPr>
          <w:rFonts w:ascii="ＭＳ 明朝" w:hAnsi="ＭＳ 明朝" w:hint="eastAsia"/>
          <w:sz w:val="20"/>
          <w:szCs w:val="20"/>
        </w:rPr>
        <w:t>にあたり、次の事項を総合的に検討する。</w:t>
      </w:r>
    </w:p>
    <w:p w:rsidR="00E4278E" w:rsidRPr="00956CEB" w:rsidRDefault="0079336D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sz w:val="20"/>
          <w:szCs w:val="20"/>
        </w:rPr>
        <w:t xml:space="preserve">　　　　</w:t>
      </w:r>
      <w:r w:rsidR="007607C1" w:rsidRPr="00956CEB">
        <w:rPr>
          <w:rFonts w:ascii="ＭＳ 明朝" w:hAnsi="ＭＳ 明朝" w:hint="eastAsia"/>
          <w:sz w:val="20"/>
          <w:szCs w:val="20"/>
        </w:rPr>
        <w:t xml:space="preserve">　</w:t>
      </w:r>
      <w:r w:rsidR="00CA390E" w:rsidRPr="00956CEB">
        <w:rPr>
          <w:rFonts w:ascii="ＭＳ 明朝" w:hAnsi="ＭＳ 明朝" w:hint="eastAsia"/>
          <w:sz w:val="20"/>
          <w:szCs w:val="20"/>
        </w:rPr>
        <w:t xml:space="preserve">1.　</w:t>
      </w:r>
      <w:r w:rsidR="00E4278E" w:rsidRPr="00956CEB">
        <w:rPr>
          <w:rFonts w:ascii="ＭＳ 明朝" w:hAnsi="ＭＳ 明朝" w:hint="eastAsia"/>
          <w:sz w:val="20"/>
          <w:szCs w:val="20"/>
        </w:rPr>
        <w:t>設備の該当法規に関すること。</w:t>
      </w:r>
    </w:p>
    <w:p w:rsidR="001405EC" w:rsidRPr="00956CEB" w:rsidRDefault="00035F0C" w:rsidP="00035F0C">
      <w:pPr>
        <w:pStyle w:val="a3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          </w:t>
      </w:r>
      <w:r w:rsidR="00CA390E" w:rsidRPr="00956CEB">
        <w:rPr>
          <w:rFonts w:ascii="ＭＳ 明朝" w:hAnsi="ＭＳ 明朝" w:hint="eastAsia"/>
          <w:sz w:val="20"/>
          <w:szCs w:val="20"/>
        </w:rPr>
        <w:t xml:space="preserve">2.　</w:t>
      </w:r>
      <w:r w:rsidR="00CE527C" w:rsidRPr="00956CEB">
        <w:rPr>
          <w:rFonts w:ascii="ＭＳ 明朝" w:hAnsi="ＭＳ 明朝" w:hint="eastAsia"/>
          <w:sz w:val="20"/>
          <w:szCs w:val="20"/>
        </w:rPr>
        <w:t>工事内容と</w:t>
      </w:r>
      <w:r w:rsidR="00624E43" w:rsidRPr="00956CEB">
        <w:rPr>
          <w:rFonts w:ascii="ＭＳ 明朝" w:hAnsi="ＭＳ 明朝" w:hint="eastAsia"/>
          <w:sz w:val="20"/>
          <w:szCs w:val="20"/>
        </w:rPr>
        <w:t>範囲</w:t>
      </w:r>
      <w:r w:rsidR="00CE527C" w:rsidRPr="00956CEB">
        <w:rPr>
          <w:rFonts w:ascii="ＭＳ 明朝" w:hAnsi="ＭＳ 明朝" w:hint="eastAsia"/>
          <w:sz w:val="20"/>
          <w:szCs w:val="20"/>
        </w:rPr>
        <w:t>に関すること。</w:t>
      </w:r>
    </w:p>
    <w:p w:rsidR="0079336D" w:rsidRPr="00956CEB" w:rsidRDefault="0079336D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sz w:val="20"/>
          <w:szCs w:val="20"/>
        </w:rPr>
        <w:t xml:space="preserve">　　　　</w:t>
      </w:r>
      <w:r w:rsidR="007607C1" w:rsidRPr="00956CEB">
        <w:rPr>
          <w:rFonts w:ascii="ＭＳ 明朝" w:hAnsi="ＭＳ 明朝" w:hint="eastAsia"/>
          <w:sz w:val="20"/>
          <w:szCs w:val="20"/>
        </w:rPr>
        <w:t xml:space="preserve">　</w:t>
      </w:r>
      <w:r w:rsidR="00CA390E" w:rsidRPr="00956CEB">
        <w:rPr>
          <w:rFonts w:ascii="ＭＳ 明朝" w:hAnsi="ＭＳ 明朝" w:hint="eastAsia"/>
          <w:sz w:val="20"/>
          <w:szCs w:val="20"/>
        </w:rPr>
        <w:t xml:space="preserve">3.　</w:t>
      </w:r>
      <w:r w:rsidR="00CE527C" w:rsidRPr="00956CEB">
        <w:rPr>
          <w:rFonts w:ascii="ＭＳ 明朝" w:hAnsi="ＭＳ 明朝" w:hint="eastAsia"/>
          <w:sz w:val="20"/>
          <w:szCs w:val="20"/>
        </w:rPr>
        <w:t>工事の方法に関すること。</w:t>
      </w:r>
    </w:p>
    <w:p w:rsidR="0079336D" w:rsidRPr="00956CEB" w:rsidRDefault="0079336D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sz w:val="20"/>
          <w:szCs w:val="20"/>
        </w:rPr>
        <w:t xml:space="preserve">　　　　</w:t>
      </w:r>
      <w:r w:rsidR="007607C1" w:rsidRPr="00956CEB">
        <w:rPr>
          <w:rFonts w:ascii="ＭＳ 明朝" w:hAnsi="ＭＳ 明朝" w:hint="eastAsia"/>
          <w:sz w:val="20"/>
          <w:szCs w:val="20"/>
        </w:rPr>
        <w:t xml:space="preserve">　</w:t>
      </w:r>
      <w:r w:rsidR="00CA390E" w:rsidRPr="00956CEB">
        <w:rPr>
          <w:rFonts w:ascii="ＭＳ 明朝" w:hAnsi="ＭＳ 明朝" w:hint="eastAsia"/>
          <w:sz w:val="20"/>
          <w:szCs w:val="20"/>
        </w:rPr>
        <w:t xml:space="preserve">4.　</w:t>
      </w:r>
      <w:r w:rsidR="00CE527C" w:rsidRPr="00956CEB">
        <w:rPr>
          <w:rFonts w:ascii="ＭＳ 明朝" w:hAnsi="ＭＳ 明朝" w:hint="eastAsia"/>
          <w:sz w:val="20"/>
          <w:szCs w:val="20"/>
        </w:rPr>
        <w:t>工事の環境、保安に関すること。</w:t>
      </w:r>
    </w:p>
    <w:p w:rsidR="0079336D" w:rsidRPr="00956CEB" w:rsidRDefault="0079336D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sz w:val="20"/>
          <w:szCs w:val="20"/>
        </w:rPr>
        <w:t xml:space="preserve">　　　　</w:t>
      </w:r>
      <w:r w:rsidR="007607C1" w:rsidRPr="00956CEB">
        <w:rPr>
          <w:rFonts w:ascii="ＭＳ 明朝" w:hAnsi="ＭＳ 明朝" w:hint="eastAsia"/>
          <w:sz w:val="20"/>
          <w:szCs w:val="20"/>
        </w:rPr>
        <w:t xml:space="preserve">　</w:t>
      </w:r>
      <w:r w:rsidR="00CA390E" w:rsidRPr="00956CEB">
        <w:rPr>
          <w:rFonts w:ascii="ＭＳ 明朝" w:hAnsi="ＭＳ 明朝" w:hint="eastAsia"/>
          <w:sz w:val="20"/>
          <w:szCs w:val="20"/>
        </w:rPr>
        <w:t xml:space="preserve">5.　</w:t>
      </w:r>
      <w:r w:rsidR="00CE527C" w:rsidRPr="00956CEB">
        <w:rPr>
          <w:rFonts w:ascii="ＭＳ 明朝" w:hAnsi="ＭＳ 明朝" w:hint="eastAsia"/>
          <w:sz w:val="20"/>
          <w:szCs w:val="20"/>
        </w:rPr>
        <w:t>保全予算に関すること。</w:t>
      </w:r>
    </w:p>
    <w:p w:rsidR="0079336D" w:rsidRPr="00956CEB" w:rsidRDefault="0079336D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sz w:val="20"/>
          <w:szCs w:val="20"/>
        </w:rPr>
        <w:t xml:space="preserve">　　　　</w:t>
      </w:r>
      <w:r w:rsidR="007607C1" w:rsidRPr="00956CEB">
        <w:rPr>
          <w:rFonts w:ascii="ＭＳ 明朝" w:hAnsi="ＭＳ 明朝" w:hint="eastAsia"/>
          <w:sz w:val="20"/>
          <w:szCs w:val="20"/>
        </w:rPr>
        <w:t xml:space="preserve">　</w:t>
      </w:r>
      <w:r w:rsidR="00CA390E" w:rsidRPr="00956CEB">
        <w:rPr>
          <w:rFonts w:ascii="ＭＳ 明朝" w:hAnsi="ＭＳ 明朝" w:hint="eastAsia"/>
          <w:sz w:val="20"/>
          <w:szCs w:val="20"/>
        </w:rPr>
        <w:t xml:space="preserve">6.　</w:t>
      </w:r>
      <w:r w:rsidR="004958C9" w:rsidRPr="00956CEB">
        <w:rPr>
          <w:rFonts w:ascii="ＭＳ 明朝" w:hAnsi="ＭＳ 明朝" w:hint="eastAsia"/>
          <w:sz w:val="20"/>
          <w:szCs w:val="20"/>
        </w:rPr>
        <w:t>工期、納期</w:t>
      </w:r>
      <w:r w:rsidR="00CE527C" w:rsidRPr="00956CEB">
        <w:rPr>
          <w:rFonts w:ascii="ＭＳ 明朝" w:hAnsi="ＭＳ 明朝" w:hint="eastAsia"/>
          <w:sz w:val="20"/>
          <w:szCs w:val="20"/>
        </w:rPr>
        <w:t>に関すること。</w:t>
      </w:r>
    </w:p>
    <w:p w:rsidR="00CE527C" w:rsidRPr="00956CEB" w:rsidRDefault="00CE527C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sz w:val="20"/>
          <w:szCs w:val="20"/>
        </w:rPr>
        <w:t xml:space="preserve">　　　　</w:t>
      </w:r>
      <w:r w:rsidR="007607C1" w:rsidRPr="00956CEB">
        <w:rPr>
          <w:rFonts w:ascii="ＭＳ 明朝" w:hAnsi="ＭＳ 明朝" w:hint="eastAsia"/>
          <w:sz w:val="20"/>
          <w:szCs w:val="20"/>
        </w:rPr>
        <w:t xml:space="preserve">　</w:t>
      </w:r>
      <w:r w:rsidR="00CA390E" w:rsidRPr="00956CEB">
        <w:rPr>
          <w:rFonts w:ascii="ＭＳ 明朝" w:hAnsi="ＭＳ 明朝" w:hint="eastAsia"/>
          <w:sz w:val="20"/>
          <w:szCs w:val="20"/>
        </w:rPr>
        <w:t xml:space="preserve">7.　</w:t>
      </w:r>
      <w:r w:rsidR="002A0D1C" w:rsidRPr="00956CEB">
        <w:rPr>
          <w:rFonts w:ascii="ＭＳ 明朝" w:hAnsi="ＭＳ 明朝" w:hint="eastAsia"/>
          <w:sz w:val="20"/>
          <w:szCs w:val="20"/>
        </w:rPr>
        <w:t>定期</w:t>
      </w:r>
      <w:r w:rsidRPr="00956CEB">
        <w:rPr>
          <w:rFonts w:ascii="ＭＳ 明朝" w:hAnsi="ＭＳ 明朝" w:hint="eastAsia"/>
          <w:sz w:val="20"/>
          <w:szCs w:val="20"/>
        </w:rPr>
        <w:t>検査に関すること。</w:t>
      </w:r>
    </w:p>
    <w:p w:rsidR="00CE527C" w:rsidRPr="00956CEB" w:rsidRDefault="00CE527C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sz w:val="20"/>
          <w:szCs w:val="20"/>
        </w:rPr>
        <w:t xml:space="preserve">　　　　</w:t>
      </w:r>
      <w:r w:rsidR="007607C1" w:rsidRPr="00956CEB">
        <w:rPr>
          <w:rFonts w:ascii="ＭＳ 明朝" w:hAnsi="ＭＳ 明朝" w:hint="eastAsia"/>
          <w:sz w:val="20"/>
          <w:szCs w:val="20"/>
        </w:rPr>
        <w:t xml:space="preserve">　</w:t>
      </w:r>
      <w:r w:rsidR="00CA390E" w:rsidRPr="00956CEB">
        <w:rPr>
          <w:rFonts w:ascii="ＭＳ 明朝" w:hAnsi="ＭＳ 明朝" w:hint="eastAsia"/>
          <w:sz w:val="20"/>
          <w:szCs w:val="20"/>
        </w:rPr>
        <w:t xml:space="preserve">8.　</w:t>
      </w:r>
      <w:r w:rsidRPr="00956CEB">
        <w:rPr>
          <w:rFonts w:ascii="ＭＳ 明朝" w:hAnsi="ＭＳ 明朝" w:hint="eastAsia"/>
          <w:sz w:val="20"/>
          <w:szCs w:val="20"/>
        </w:rPr>
        <w:t>その他必要事項</w:t>
      </w:r>
    </w:p>
    <w:p w:rsidR="0079336D" w:rsidRPr="00956CEB" w:rsidRDefault="00CE527C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sz w:val="20"/>
          <w:szCs w:val="20"/>
        </w:rPr>
        <w:t xml:space="preserve">　　</w:t>
      </w:r>
    </w:p>
    <w:p w:rsidR="001405EC" w:rsidRPr="00956CEB" w:rsidRDefault="001405EC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bCs/>
          <w:sz w:val="20"/>
          <w:szCs w:val="20"/>
        </w:rPr>
        <w:t>（</w:t>
      </w:r>
      <w:r w:rsidR="00CE527C" w:rsidRPr="00956CEB">
        <w:rPr>
          <w:rFonts w:ascii="ＭＳ 明朝" w:hAnsi="ＭＳ 明朝" w:hint="eastAsia"/>
          <w:bCs/>
          <w:sz w:val="20"/>
          <w:szCs w:val="20"/>
        </w:rPr>
        <w:t>予算</w:t>
      </w:r>
      <w:r w:rsidR="00D04985" w:rsidRPr="00956CEB">
        <w:rPr>
          <w:rFonts w:ascii="ＭＳ 明朝" w:hAnsi="ＭＳ 明朝" w:hint="eastAsia"/>
          <w:bCs/>
          <w:sz w:val="20"/>
          <w:szCs w:val="20"/>
        </w:rPr>
        <w:t>立案</w:t>
      </w:r>
      <w:r w:rsidRPr="00956CEB">
        <w:rPr>
          <w:rFonts w:ascii="ＭＳ 明朝" w:hAnsi="ＭＳ 明朝" w:hint="eastAsia"/>
          <w:bCs/>
          <w:sz w:val="20"/>
          <w:szCs w:val="20"/>
        </w:rPr>
        <w:t>）</w:t>
      </w:r>
    </w:p>
    <w:p w:rsidR="00035F0C" w:rsidRDefault="001405EC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bCs/>
          <w:sz w:val="20"/>
          <w:szCs w:val="20"/>
        </w:rPr>
        <w:t>第</w:t>
      </w:r>
      <w:r w:rsidR="00CE527C" w:rsidRPr="00956CEB">
        <w:rPr>
          <w:rFonts w:ascii="ＭＳ 明朝" w:hAnsi="ＭＳ 明朝" w:hint="eastAsia"/>
          <w:bCs/>
          <w:sz w:val="20"/>
          <w:szCs w:val="20"/>
        </w:rPr>
        <w:t>９</w:t>
      </w:r>
      <w:r w:rsidRPr="00956CEB">
        <w:rPr>
          <w:rFonts w:ascii="ＭＳ 明朝" w:hAnsi="ＭＳ 明朝" w:hint="eastAsia"/>
          <w:bCs/>
          <w:sz w:val="20"/>
          <w:szCs w:val="20"/>
        </w:rPr>
        <w:t>条</w:t>
      </w:r>
      <w:r w:rsidRPr="00956CEB">
        <w:rPr>
          <w:rFonts w:ascii="ＭＳ 明朝" w:hAnsi="ＭＳ 明朝" w:hint="eastAsia"/>
          <w:sz w:val="20"/>
          <w:szCs w:val="20"/>
        </w:rPr>
        <w:t xml:space="preserve">①　</w:t>
      </w:r>
      <w:r w:rsidR="00952FE5" w:rsidRPr="00956CEB">
        <w:rPr>
          <w:rFonts w:ascii="ＭＳ 明朝" w:hAnsi="ＭＳ 明朝" w:hint="eastAsia"/>
          <w:sz w:val="20"/>
          <w:szCs w:val="20"/>
        </w:rPr>
        <w:t>投資計画（</w:t>
      </w:r>
      <w:r w:rsidR="008220B3" w:rsidRPr="00956CEB">
        <w:rPr>
          <w:rFonts w:ascii="ＭＳ 明朝" w:hAnsi="ＭＳ 明朝" w:hint="eastAsia"/>
          <w:sz w:val="20"/>
          <w:szCs w:val="20"/>
        </w:rPr>
        <w:t>設備の新増設や改造等</w:t>
      </w:r>
      <w:r w:rsidR="00952FE5" w:rsidRPr="00956CEB">
        <w:rPr>
          <w:rFonts w:ascii="ＭＳ 明朝" w:hAnsi="ＭＳ 明朝" w:hint="eastAsia"/>
          <w:sz w:val="20"/>
          <w:szCs w:val="20"/>
        </w:rPr>
        <w:t>）</w:t>
      </w:r>
      <w:r w:rsidR="008220B3" w:rsidRPr="00956CEB">
        <w:rPr>
          <w:rFonts w:ascii="ＭＳ 明朝" w:hAnsi="ＭＳ 明朝" w:hint="eastAsia"/>
          <w:sz w:val="20"/>
          <w:szCs w:val="20"/>
        </w:rPr>
        <w:t>に係る予算立案は、投資効果が最大限に上げられるように検討、</w:t>
      </w:r>
    </w:p>
    <w:p w:rsidR="001405EC" w:rsidRPr="00956CEB" w:rsidRDefault="008220B3" w:rsidP="00035F0C">
      <w:pPr>
        <w:pStyle w:val="a3"/>
        <w:ind w:leftChars="250" w:left="500" w:firstLineChars="150" w:firstLine="285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sz w:val="20"/>
          <w:szCs w:val="20"/>
        </w:rPr>
        <w:t>立案を行う。</w:t>
      </w:r>
    </w:p>
    <w:p w:rsidR="00035F0C" w:rsidRDefault="00CA390E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sz w:val="20"/>
          <w:szCs w:val="20"/>
        </w:rPr>
        <w:t xml:space="preserve">　　　</w:t>
      </w:r>
      <w:r w:rsidR="00A12722" w:rsidRPr="00956CEB">
        <w:rPr>
          <w:rFonts w:ascii="ＭＳ 明朝" w:hAnsi="ＭＳ 明朝" w:hint="eastAsia"/>
          <w:sz w:val="20"/>
          <w:szCs w:val="20"/>
        </w:rPr>
        <w:t>②　特別工事及び保全要求一般工事の予算立案は、保全業務の適正化</w:t>
      </w:r>
      <w:r w:rsidR="007A09B1" w:rsidRPr="00956CEB">
        <w:rPr>
          <w:rFonts w:ascii="ＭＳ 明朝" w:hAnsi="ＭＳ 明朝" w:hint="eastAsia"/>
          <w:sz w:val="20"/>
          <w:szCs w:val="20"/>
        </w:rPr>
        <w:t>を図り、プラントの安全安定運転、</w:t>
      </w:r>
    </w:p>
    <w:p w:rsidR="00A12722" w:rsidRPr="00956CEB" w:rsidRDefault="007A09B1" w:rsidP="00035F0C">
      <w:pPr>
        <w:pStyle w:val="a3"/>
        <w:ind w:leftChars="250" w:left="500" w:firstLineChars="150" w:firstLine="285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sz w:val="20"/>
          <w:szCs w:val="20"/>
        </w:rPr>
        <w:t>事業収益及び製品品質の維持向上を</w:t>
      </w:r>
      <w:r w:rsidR="00A12722" w:rsidRPr="00956CEB">
        <w:rPr>
          <w:rFonts w:ascii="ＭＳ 明朝" w:hAnsi="ＭＳ 明朝" w:hint="eastAsia"/>
          <w:sz w:val="20"/>
          <w:szCs w:val="20"/>
        </w:rPr>
        <w:t>寄与するよう検討立案を行う。</w:t>
      </w:r>
    </w:p>
    <w:p w:rsidR="001405EC" w:rsidRPr="00956CEB" w:rsidRDefault="00CA390E" w:rsidP="00035F0C">
      <w:pPr>
        <w:pStyle w:val="a3"/>
        <w:ind w:left="760" w:hangingChars="400" w:hanging="760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sz w:val="20"/>
          <w:szCs w:val="20"/>
        </w:rPr>
        <w:t xml:space="preserve">　　　</w:t>
      </w:r>
      <w:r w:rsidR="00A12722" w:rsidRPr="00956CEB">
        <w:rPr>
          <w:rFonts w:ascii="ＭＳ 明朝" w:hAnsi="ＭＳ 明朝" w:hint="eastAsia"/>
          <w:sz w:val="20"/>
          <w:szCs w:val="20"/>
        </w:rPr>
        <w:t>③</w:t>
      </w:r>
      <w:r w:rsidR="001405EC" w:rsidRPr="00956CEB">
        <w:rPr>
          <w:rFonts w:ascii="ＭＳ 明朝" w:hAnsi="ＭＳ 明朝" w:hint="eastAsia"/>
          <w:sz w:val="20"/>
          <w:szCs w:val="20"/>
        </w:rPr>
        <w:t xml:space="preserve">　</w:t>
      </w:r>
      <w:r w:rsidR="008220B3" w:rsidRPr="00956CEB">
        <w:rPr>
          <w:rFonts w:ascii="ＭＳ 明朝" w:hAnsi="ＭＳ 明朝" w:hint="eastAsia"/>
          <w:sz w:val="20"/>
          <w:szCs w:val="20"/>
        </w:rPr>
        <w:t>投資計画</w:t>
      </w:r>
      <w:r w:rsidR="00A22897" w:rsidRPr="00956CEB">
        <w:rPr>
          <w:rFonts w:ascii="ＭＳ 明朝" w:hAnsi="ＭＳ 明朝" w:hint="eastAsia"/>
          <w:sz w:val="20"/>
          <w:szCs w:val="20"/>
        </w:rPr>
        <w:t>や</w:t>
      </w:r>
      <w:r w:rsidR="007A09B1" w:rsidRPr="00956CEB">
        <w:rPr>
          <w:rFonts w:ascii="ＭＳ 明朝" w:hAnsi="ＭＳ 明朝" w:hint="eastAsia"/>
          <w:sz w:val="20"/>
          <w:szCs w:val="20"/>
        </w:rPr>
        <w:t>一定</w:t>
      </w:r>
      <w:r w:rsidR="0001093C" w:rsidRPr="00956CEB">
        <w:rPr>
          <w:rFonts w:ascii="ＭＳ 明朝" w:hAnsi="ＭＳ 明朝" w:hint="eastAsia"/>
          <w:sz w:val="20"/>
          <w:szCs w:val="20"/>
        </w:rPr>
        <w:t>規模</w:t>
      </w:r>
      <w:r w:rsidR="007A09B1" w:rsidRPr="00956CEB">
        <w:rPr>
          <w:rFonts w:ascii="ＭＳ 明朝" w:hAnsi="ＭＳ 明朝" w:hint="eastAsia"/>
          <w:sz w:val="20"/>
          <w:szCs w:val="20"/>
        </w:rPr>
        <w:t>以上</w:t>
      </w:r>
      <w:r w:rsidR="0001093C" w:rsidRPr="00956CEB">
        <w:rPr>
          <w:rFonts w:ascii="ＭＳ 明朝" w:hAnsi="ＭＳ 明朝" w:hint="eastAsia"/>
          <w:sz w:val="20"/>
          <w:szCs w:val="20"/>
        </w:rPr>
        <w:t>の</w:t>
      </w:r>
      <w:r w:rsidR="00A22897" w:rsidRPr="00956CEB">
        <w:rPr>
          <w:rFonts w:ascii="ＭＳ 明朝" w:hAnsi="ＭＳ 明朝" w:hint="eastAsia"/>
          <w:sz w:val="20"/>
          <w:szCs w:val="20"/>
        </w:rPr>
        <w:t>保全工事</w:t>
      </w:r>
      <w:r w:rsidR="00412C61" w:rsidRPr="00956CEB">
        <w:rPr>
          <w:rFonts w:ascii="ＭＳ 明朝" w:hAnsi="ＭＳ 明朝" w:hint="eastAsia"/>
          <w:sz w:val="20"/>
          <w:szCs w:val="20"/>
        </w:rPr>
        <w:t>（定期交換等は除く）</w:t>
      </w:r>
      <w:r w:rsidR="008220B3" w:rsidRPr="00956CEB">
        <w:rPr>
          <w:rFonts w:ascii="ＭＳ 明朝" w:hAnsi="ＭＳ 明朝" w:hint="eastAsia"/>
          <w:sz w:val="20"/>
          <w:szCs w:val="20"/>
        </w:rPr>
        <w:t>は、</w:t>
      </w:r>
      <w:r w:rsidR="00A22897" w:rsidRPr="00956CEB">
        <w:rPr>
          <w:rFonts w:ascii="ＭＳ 明朝" w:hAnsi="ＭＳ 明朝" w:hint="eastAsia"/>
          <w:sz w:val="20"/>
          <w:szCs w:val="20"/>
        </w:rPr>
        <w:t>その</w:t>
      </w:r>
      <w:r w:rsidR="008220B3" w:rsidRPr="00956CEB">
        <w:rPr>
          <w:rFonts w:ascii="ＭＳ 明朝" w:hAnsi="ＭＳ 明朝" w:hint="eastAsia"/>
          <w:sz w:val="20"/>
          <w:szCs w:val="20"/>
        </w:rPr>
        <w:t>仕様を明確にし、原則、複数社</w:t>
      </w:r>
      <w:r w:rsidR="004D0BD3" w:rsidRPr="00956CEB">
        <w:rPr>
          <w:rFonts w:ascii="ＭＳ 明朝" w:hAnsi="ＭＳ 明朝" w:hint="eastAsia"/>
          <w:sz w:val="20"/>
          <w:szCs w:val="20"/>
        </w:rPr>
        <w:t>から見積を採り、最適な予算化を図る。</w:t>
      </w:r>
    </w:p>
    <w:p w:rsidR="001405EC" w:rsidRPr="00956CEB" w:rsidRDefault="001405EC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sz w:val="20"/>
          <w:szCs w:val="20"/>
        </w:rPr>
        <w:t xml:space="preserve">　</w:t>
      </w:r>
    </w:p>
    <w:p w:rsidR="001405EC" w:rsidRPr="00956CEB" w:rsidRDefault="001405EC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bCs/>
          <w:sz w:val="20"/>
          <w:szCs w:val="20"/>
        </w:rPr>
        <w:t>（</w:t>
      </w:r>
      <w:r w:rsidR="00BF648D" w:rsidRPr="00956CEB">
        <w:rPr>
          <w:rFonts w:ascii="ＭＳ 明朝" w:hAnsi="ＭＳ 明朝" w:hint="eastAsia"/>
          <w:bCs/>
          <w:sz w:val="20"/>
          <w:szCs w:val="20"/>
        </w:rPr>
        <w:t>工事の実施</w:t>
      </w:r>
      <w:r w:rsidRPr="00956CEB">
        <w:rPr>
          <w:rFonts w:ascii="ＭＳ 明朝" w:hAnsi="ＭＳ 明朝" w:hint="eastAsia"/>
          <w:bCs/>
          <w:sz w:val="20"/>
          <w:szCs w:val="20"/>
        </w:rPr>
        <w:t>）</w:t>
      </w:r>
    </w:p>
    <w:p w:rsidR="001405EC" w:rsidRPr="00956CEB" w:rsidRDefault="001405EC" w:rsidP="00BB3137">
      <w:pPr>
        <w:pStyle w:val="a3"/>
        <w:ind w:left="893" w:hangingChars="470" w:hanging="89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bCs/>
          <w:sz w:val="20"/>
          <w:szCs w:val="20"/>
        </w:rPr>
        <w:t>第</w:t>
      </w:r>
      <w:r w:rsidR="00BB3137">
        <w:rPr>
          <w:rFonts w:ascii="ＭＳ 明朝" w:hAnsi="ＭＳ 明朝" w:hint="eastAsia"/>
          <w:bCs/>
          <w:sz w:val="20"/>
          <w:szCs w:val="20"/>
        </w:rPr>
        <w:t xml:space="preserve"> </w:t>
      </w:r>
      <w:r w:rsidR="00AD3C27">
        <w:rPr>
          <w:rFonts w:ascii="ＭＳ 明朝" w:hAnsi="ＭＳ 明朝" w:hint="eastAsia"/>
          <w:bCs/>
          <w:sz w:val="20"/>
          <w:szCs w:val="20"/>
        </w:rPr>
        <w:t>10</w:t>
      </w:r>
      <w:r w:rsidR="00BB47B4">
        <w:rPr>
          <w:rFonts w:ascii="ＭＳ 明朝" w:hAnsi="ＭＳ 明朝" w:hint="eastAsia"/>
          <w:bCs/>
          <w:sz w:val="20"/>
          <w:szCs w:val="20"/>
        </w:rPr>
        <w:t xml:space="preserve"> </w:t>
      </w:r>
      <w:r w:rsidRPr="00956CEB">
        <w:rPr>
          <w:rFonts w:ascii="ＭＳ 明朝" w:hAnsi="ＭＳ 明朝" w:hint="eastAsia"/>
          <w:bCs/>
          <w:sz w:val="20"/>
          <w:szCs w:val="20"/>
        </w:rPr>
        <w:t>条</w:t>
      </w:r>
      <w:r w:rsidRPr="00956CEB">
        <w:rPr>
          <w:rFonts w:ascii="ＭＳ 明朝" w:hAnsi="ＭＳ 明朝" w:hint="eastAsia"/>
          <w:sz w:val="20"/>
          <w:szCs w:val="20"/>
        </w:rPr>
        <w:t xml:space="preserve">　</w:t>
      </w:r>
      <w:r w:rsidR="0001093C" w:rsidRPr="00956CEB">
        <w:rPr>
          <w:rFonts w:ascii="ＭＳ 明朝" w:hAnsi="ＭＳ 明朝" w:hint="eastAsia"/>
          <w:sz w:val="20"/>
          <w:szCs w:val="20"/>
        </w:rPr>
        <w:t>工務課</w:t>
      </w:r>
      <w:r w:rsidR="00880A32" w:rsidRPr="00956CEB">
        <w:rPr>
          <w:rFonts w:ascii="ＭＳ 明朝" w:hAnsi="ＭＳ 明朝" w:hint="eastAsia"/>
          <w:sz w:val="20"/>
          <w:szCs w:val="20"/>
        </w:rPr>
        <w:t>は、工事を実施するにあたり、円滑かつ適正に実施するために、次の事項を検討する。</w:t>
      </w:r>
    </w:p>
    <w:p w:rsidR="00880A32" w:rsidRPr="00956CEB" w:rsidRDefault="00BB47B4" w:rsidP="00BB47B4">
      <w:pPr>
        <w:pStyle w:val="a3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bCs/>
          <w:sz w:val="20"/>
          <w:szCs w:val="20"/>
        </w:rPr>
        <w:t xml:space="preserve">          </w:t>
      </w:r>
      <w:r w:rsidR="007607C1" w:rsidRPr="00956CEB">
        <w:rPr>
          <w:rFonts w:ascii="ＭＳ 明朝" w:hAnsi="ＭＳ 明朝" w:hint="eastAsia"/>
          <w:bCs/>
          <w:sz w:val="20"/>
          <w:szCs w:val="20"/>
        </w:rPr>
        <w:t>1.</w:t>
      </w:r>
      <w:r>
        <w:rPr>
          <w:rFonts w:ascii="ＭＳ 明朝" w:hAnsi="ＭＳ 明朝" w:hint="eastAsia"/>
          <w:bCs/>
          <w:sz w:val="20"/>
          <w:szCs w:val="20"/>
        </w:rPr>
        <w:t xml:space="preserve">　</w:t>
      </w:r>
      <w:r w:rsidR="00880A32" w:rsidRPr="00956CEB">
        <w:rPr>
          <w:rFonts w:ascii="ＭＳ 明朝" w:hAnsi="ＭＳ 明朝" w:hint="eastAsia"/>
          <w:sz w:val="20"/>
          <w:szCs w:val="20"/>
        </w:rPr>
        <w:t>工事内容及び施工方法に関すること。</w:t>
      </w:r>
    </w:p>
    <w:p w:rsidR="00880A32" w:rsidRPr="00956CEB" w:rsidRDefault="00BB47B4" w:rsidP="00BB47B4">
      <w:pPr>
        <w:pStyle w:val="a3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          </w:t>
      </w:r>
      <w:r w:rsidR="007607C1" w:rsidRPr="00956CEB">
        <w:rPr>
          <w:rFonts w:ascii="ＭＳ 明朝" w:hAnsi="ＭＳ 明朝" w:hint="eastAsia"/>
          <w:sz w:val="20"/>
          <w:szCs w:val="20"/>
        </w:rPr>
        <w:t xml:space="preserve">2.　</w:t>
      </w:r>
      <w:r w:rsidR="00880A32" w:rsidRPr="00956CEB">
        <w:rPr>
          <w:rFonts w:ascii="ＭＳ 明朝" w:hAnsi="ＭＳ 明朝" w:hint="eastAsia"/>
          <w:sz w:val="20"/>
          <w:szCs w:val="20"/>
        </w:rPr>
        <w:t>工事管理体制に関すること。</w:t>
      </w:r>
    </w:p>
    <w:p w:rsidR="00880A32" w:rsidRPr="00956CEB" w:rsidRDefault="00BB47B4" w:rsidP="00BB47B4">
      <w:pPr>
        <w:pStyle w:val="a3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          </w:t>
      </w:r>
      <w:r w:rsidR="007607C1" w:rsidRPr="00956CEB">
        <w:rPr>
          <w:rFonts w:ascii="ＭＳ 明朝" w:hAnsi="ＭＳ 明朝" w:hint="eastAsia"/>
          <w:sz w:val="20"/>
          <w:szCs w:val="20"/>
        </w:rPr>
        <w:t xml:space="preserve">3.　</w:t>
      </w:r>
      <w:r w:rsidR="00880A32" w:rsidRPr="00956CEB">
        <w:rPr>
          <w:rFonts w:ascii="ＭＳ 明朝" w:hAnsi="ＭＳ 明朝" w:hint="eastAsia"/>
          <w:sz w:val="20"/>
          <w:szCs w:val="20"/>
        </w:rPr>
        <w:t>工事の実施における環境、保安</w:t>
      </w:r>
      <w:r w:rsidR="00A22897" w:rsidRPr="00956CEB">
        <w:rPr>
          <w:rFonts w:ascii="ＭＳ 明朝" w:hAnsi="ＭＳ 明朝" w:hint="eastAsia"/>
          <w:sz w:val="20"/>
          <w:szCs w:val="20"/>
        </w:rPr>
        <w:t>、安全</w:t>
      </w:r>
      <w:r w:rsidR="00880A32" w:rsidRPr="00956CEB">
        <w:rPr>
          <w:rFonts w:ascii="ＭＳ 明朝" w:hAnsi="ＭＳ 明朝" w:hint="eastAsia"/>
          <w:sz w:val="20"/>
          <w:szCs w:val="20"/>
        </w:rPr>
        <w:t>に関すること。</w:t>
      </w:r>
    </w:p>
    <w:p w:rsidR="00880A32" w:rsidRPr="00956CEB" w:rsidRDefault="00BB47B4" w:rsidP="00BB47B4">
      <w:pPr>
        <w:pStyle w:val="a3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          </w:t>
      </w:r>
      <w:r w:rsidR="007607C1" w:rsidRPr="00956CEB">
        <w:rPr>
          <w:rFonts w:ascii="ＭＳ 明朝" w:hAnsi="ＭＳ 明朝" w:hint="eastAsia"/>
          <w:sz w:val="20"/>
          <w:szCs w:val="20"/>
        </w:rPr>
        <w:t xml:space="preserve">4.　</w:t>
      </w:r>
      <w:r w:rsidR="00880A32" w:rsidRPr="00956CEB">
        <w:rPr>
          <w:rFonts w:ascii="ＭＳ 明朝" w:hAnsi="ＭＳ 明朝" w:hint="eastAsia"/>
          <w:sz w:val="20"/>
          <w:szCs w:val="20"/>
        </w:rPr>
        <w:t>工事の</w:t>
      </w:r>
      <w:r w:rsidR="002A0D1C" w:rsidRPr="00956CEB">
        <w:rPr>
          <w:rFonts w:ascii="ＭＳ 明朝" w:hAnsi="ＭＳ 明朝" w:hint="eastAsia"/>
          <w:sz w:val="20"/>
          <w:szCs w:val="20"/>
        </w:rPr>
        <w:t>品質、</w:t>
      </w:r>
      <w:r w:rsidR="00880A32" w:rsidRPr="00956CEB">
        <w:rPr>
          <w:rFonts w:ascii="ＭＳ 明朝" w:hAnsi="ＭＳ 明朝" w:hint="eastAsia"/>
          <w:sz w:val="20"/>
          <w:szCs w:val="20"/>
        </w:rPr>
        <w:t>検査に関すること。</w:t>
      </w:r>
    </w:p>
    <w:p w:rsidR="00880A32" w:rsidRPr="00956CEB" w:rsidRDefault="00AD3C27" w:rsidP="00BB47B4">
      <w:pPr>
        <w:pStyle w:val="a3"/>
        <w:ind w:firstLineChars="450" w:firstLine="855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 </w:t>
      </w:r>
      <w:r w:rsidR="007607C1" w:rsidRPr="00956CEB">
        <w:rPr>
          <w:rFonts w:ascii="ＭＳ 明朝" w:hAnsi="ＭＳ 明朝" w:hint="eastAsia"/>
          <w:sz w:val="20"/>
          <w:szCs w:val="20"/>
        </w:rPr>
        <w:t xml:space="preserve">5.　</w:t>
      </w:r>
      <w:r w:rsidR="00880A32" w:rsidRPr="00956CEB">
        <w:rPr>
          <w:rFonts w:ascii="ＭＳ 明朝" w:hAnsi="ＭＳ 明朝" w:hint="eastAsia"/>
          <w:sz w:val="20"/>
          <w:szCs w:val="20"/>
        </w:rPr>
        <w:t>調達機器の納期に関すること。</w:t>
      </w:r>
    </w:p>
    <w:p w:rsidR="00880A32" w:rsidRPr="00956CEB" w:rsidRDefault="00AD3C27" w:rsidP="00AD3C27">
      <w:pPr>
        <w:pStyle w:val="a3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          </w:t>
      </w:r>
      <w:r w:rsidR="007607C1" w:rsidRPr="00956CEB">
        <w:rPr>
          <w:rFonts w:ascii="ＭＳ 明朝" w:hAnsi="ＭＳ 明朝" w:hint="eastAsia"/>
          <w:sz w:val="20"/>
          <w:szCs w:val="20"/>
        </w:rPr>
        <w:t xml:space="preserve">6.　</w:t>
      </w:r>
      <w:r w:rsidR="00880A32" w:rsidRPr="00956CEB">
        <w:rPr>
          <w:rFonts w:ascii="ＭＳ 明朝" w:hAnsi="ＭＳ 明朝" w:hint="eastAsia"/>
          <w:sz w:val="20"/>
          <w:szCs w:val="20"/>
        </w:rPr>
        <w:t>工事工程に関すること。</w:t>
      </w:r>
    </w:p>
    <w:p w:rsidR="00880A32" w:rsidRPr="00956CEB" w:rsidRDefault="00AD3C27" w:rsidP="00AD3C27">
      <w:pPr>
        <w:pStyle w:val="a3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          </w:t>
      </w:r>
      <w:r w:rsidR="007607C1" w:rsidRPr="00956CEB">
        <w:rPr>
          <w:rFonts w:ascii="ＭＳ 明朝" w:hAnsi="ＭＳ 明朝" w:hint="eastAsia"/>
          <w:sz w:val="20"/>
          <w:szCs w:val="20"/>
        </w:rPr>
        <w:t xml:space="preserve">7.　</w:t>
      </w:r>
      <w:r w:rsidR="00880A32" w:rsidRPr="00956CEB">
        <w:rPr>
          <w:rFonts w:ascii="ＭＳ 明朝" w:hAnsi="ＭＳ 明朝" w:hint="eastAsia"/>
          <w:sz w:val="20"/>
          <w:szCs w:val="20"/>
        </w:rPr>
        <w:t>その他必要事項</w:t>
      </w:r>
    </w:p>
    <w:p w:rsidR="00035F0C" w:rsidRDefault="00035F0C" w:rsidP="00035F0C">
      <w:pPr>
        <w:pStyle w:val="a3"/>
        <w:ind w:left="513" w:hangingChars="270" w:hanging="513"/>
        <w:rPr>
          <w:rFonts w:ascii="ＭＳ 明朝" w:hAnsi="ＭＳ 明朝"/>
          <w:bCs/>
          <w:sz w:val="20"/>
          <w:szCs w:val="20"/>
        </w:rPr>
      </w:pPr>
    </w:p>
    <w:p w:rsidR="00BF648D" w:rsidRPr="00956CEB" w:rsidRDefault="00BF648D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bCs/>
          <w:sz w:val="20"/>
          <w:szCs w:val="20"/>
        </w:rPr>
        <w:t>（安全管理）</w:t>
      </w:r>
    </w:p>
    <w:p w:rsidR="00BB47B4" w:rsidRDefault="00BF648D" w:rsidP="00035F0C">
      <w:pPr>
        <w:pStyle w:val="a3"/>
        <w:ind w:left="893" w:hangingChars="470" w:hanging="89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bCs/>
          <w:sz w:val="20"/>
          <w:szCs w:val="20"/>
        </w:rPr>
        <w:t>第</w:t>
      </w:r>
      <w:r w:rsidR="00BB3137">
        <w:rPr>
          <w:rFonts w:ascii="ＭＳ 明朝" w:hAnsi="ＭＳ 明朝" w:hint="eastAsia"/>
          <w:bCs/>
          <w:sz w:val="20"/>
          <w:szCs w:val="20"/>
        </w:rPr>
        <w:t xml:space="preserve"> </w:t>
      </w:r>
      <w:r w:rsidR="009254E7" w:rsidRPr="00956CEB">
        <w:rPr>
          <w:rFonts w:ascii="ＭＳ 明朝" w:hAnsi="ＭＳ 明朝" w:hint="eastAsia"/>
          <w:bCs/>
          <w:sz w:val="20"/>
          <w:szCs w:val="20"/>
        </w:rPr>
        <w:t>11</w:t>
      </w:r>
      <w:r w:rsidR="00AD3C27">
        <w:rPr>
          <w:rFonts w:ascii="ＭＳ 明朝" w:hAnsi="ＭＳ 明朝" w:hint="eastAsia"/>
          <w:bCs/>
          <w:sz w:val="20"/>
          <w:szCs w:val="20"/>
        </w:rPr>
        <w:t xml:space="preserve"> </w:t>
      </w:r>
      <w:r w:rsidRPr="00956CEB">
        <w:rPr>
          <w:rFonts w:ascii="ＭＳ 明朝" w:hAnsi="ＭＳ 明朝" w:hint="eastAsia"/>
          <w:bCs/>
          <w:sz w:val="20"/>
          <w:szCs w:val="20"/>
        </w:rPr>
        <w:t>条</w:t>
      </w:r>
      <w:r w:rsidR="009254E7" w:rsidRPr="00956CEB">
        <w:rPr>
          <w:rFonts w:ascii="ＭＳ 明朝" w:hAnsi="ＭＳ 明朝" w:hint="eastAsia"/>
          <w:bCs/>
          <w:sz w:val="20"/>
          <w:szCs w:val="20"/>
        </w:rPr>
        <w:t xml:space="preserve">　</w:t>
      </w:r>
      <w:r w:rsidRPr="00956CEB">
        <w:rPr>
          <w:rFonts w:ascii="ＭＳ 明朝" w:hAnsi="ＭＳ 明朝" w:hint="eastAsia"/>
          <w:sz w:val="20"/>
          <w:szCs w:val="20"/>
        </w:rPr>
        <w:t xml:space="preserve">　</w:t>
      </w:r>
      <w:r w:rsidR="0001093C" w:rsidRPr="00956CEB">
        <w:rPr>
          <w:rFonts w:ascii="ＭＳ 明朝" w:hAnsi="ＭＳ 明朝" w:hint="eastAsia"/>
          <w:sz w:val="20"/>
          <w:szCs w:val="20"/>
        </w:rPr>
        <w:t>工務課</w:t>
      </w:r>
      <w:r w:rsidR="00BD1AFB" w:rsidRPr="00956CEB">
        <w:rPr>
          <w:rFonts w:ascii="ＭＳ 明朝" w:hAnsi="ＭＳ 明朝" w:hint="eastAsia"/>
          <w:sz w:val="20"/>
          <w:szCs w:val="20"/>
        </w:rPr>
        <w:t>は、工事の計画及び実施を行う場合、法令及びその他要求事項並びに関係基準類を遵守し、</w:t>
      </w:r>
    </w:p>
    <w:p w:rsidR="00BF648D" w:rsidRPr="00956CEB" w:rsidRDefault="00BB47B4" w:rsidP="00BB47B4">
      <w:pPr>
        <w:pStyle w:val="a3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         </w:t>
      </w:r>
      <w:r w:rsidR="00BB3137">
        <w:rPr>
          <w:rFonts w:ascii="ＭＳ 明朝" w:hAnsi="ＭＳ 明朝" w:hint="eastAsia"/>
          <w:sz w:val="20"/>
          <w:szCs w:val="20"/>
        </w:rPr>
        <w:t xml:space="preserve"> </w:t>
      </w:r>
      <w:r w:rsidR="00BD1AFB" w:rsidRPr="00956CEB">
        <w:rPr>
          <w:rFonts w:ascii="ＭＳ 明朝" w:hAnsi="ＭＳ 明朝" w:hint="eastAsia"/>
          <w:sz w:val="20"/>
          <w:szCs w:val="20"/>
        </w:rPr>
        <w:t>事故、災害、公害等の防止に努める。</w:t>
      </w:r>
    </w:p>
    <w:p w:rsidR="00BF648D" w:rsidRPr="00BB3137" w:rsidRDefault="00BF648D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</w:p>
    <w:p w:rsidR="00BD1AFB" w:rsidRPr="00956CEB" w:rsidRDefault="00BD1AFB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bCs/>
          <w:sz w:val="20"/>
          <w:szCs w:val="20"/>
        </w:rPr>
        <w:t>（協力会社管理）</w:t>
      </w:r>
    </w:p>
    <w:p w:rsidR="00800980" w:rsidRPr="00956CEB" w:rsidRDefault="00BD1AFB" w:rsidP="00BB3137">
      <w:pPr>
        <w:pStyle w:val="a3"/>
        <w:ind w:left="988" w:hangingChars="520" w:hanging="988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bCs/>
          <w:sz w:val="20"/>
          <w:szCs w:val="20"/>
        </w:rPr>
        <w:t>第</w:t>
      </w:r>
      <w:r w:rsidR="00BB3137">
        <w:rPr>
          <w:rFonts w:ascii="ＭＳ 明朝" w:hAnsi="ＭＳ 明朝" w:hint="eastAsia"/>
          <w:bCs/>
          <w:sz w:val="20"/>
          <w:szCs w:val="20"/>
        </w:rPr>
        <w:t xml:space="preserve"> </w:t>
      </w:r>
      <w:r w:rsidR="009254E7" w:rsidRPr="00956CEB">
        <w:rPr>
          <w:rFonts w:ascii="ＭＳ 明朝" w:hAnsi="ＭＳ 明朝" w:hint="eastAsia"/>
          <w:bCs/>
          <w:sz w:val="20"/>
          <w:szCs w:val="20"/>
        </w:rPr>
        <w:t>12</w:t>
      </w:r>
      <w:r w:rsidR="00AD3C27">
        <w:rPr>
          <w:rFonts w:ascii="ＭＳ 明朝" w:hAnsi="ＭＳ 明朝" w:hint="eastAsia"/>
          <w:bCs/>
          <w:sz w:val="20"/>
          <w:szCs w:val="20"/>
        </w:rPr>
        <w:t xml:space="preserve"> </w:t>
      </w:r>
      <w:r w:rsidRPr="00956CEB">
        <w:rPr>
          <w:rFonts w:ascii="ＭＳ 明朝" w:hAnsi="ＭＳ 明朝" w:hint="eastAsia"/>
          <w:bCs/>
          <w:sz w:val="20"/>
          <w:szCs w:val="20"/>
        </w:rPr>
        <w:t>条</w:t>
      </w:r>
      <w:r w:rsidRPr="00956CEB">
        <w:rPr>
          <w:rFonts w:ascii="ＭＳ 明朝" w:hAnsi="ＭＳ 明朝" w:hint="eastAsia"/>
          <w:sz w:val="20"/>
          <w:szCs w:val="20"/>
        </w:rPr>
        <w:t xml:space="preserve">　</w:t>
      </w:r>
      <w:r w:rsidR="009254E7" w:rsidRPr="00956CEB">
        <w:rPr>
          <w:rFonts w:ascii="ＭＳ 明朝" w:hAnsi="ＭＳ 明朝" w:hint="eastAsia"/>
          <w:sz w:val="20"/>
          <w:szCs w:val="20"/>
        </w:rPr>
        <w:t xml:space="preserve">　</w:t>
      </w:r>
      <w:r w:rsidR="0001093C" w:rsidRPr="00956CEB">
        <w:rPr>
          <w:rFonts w:ascii="ＭＳ 明朝" w:hAnsi="ＭＳ 明朝" w:hint="eastAsia"/>
          <w:sz w:val="20"/>
          <w:szCs w:val="20"/>
        </w:rPr>
        <w:t>工務課</w:t>
      </w:r>
      <w:r w:rsidRPr="00956CEB">
        <w:rPr>
          <w:rFonts w:ascii="ＭＳ 明朝" w:hAnsi="ＭＳ 明朝" w:hint="eastAsia"/>
          <w:sz w:val="20"/>
          <w:szCs w:val="20"/>
        </w:rPr>
        <w:t>は、協力会社に工事を依頼する場合、その責務と作業範囲を明確にし、工事の安全確保と円滑な業務の遂行を図る。</w:t>
      </w:r>
      <w:r w:rsidR="00800980" w:rsidRPr="00956CEB">
        <w:rPr>
          <w:rFonts w:ascii="ＭＳ 明朝" w:hAnsi="ＭＳ 明朝" w:hint="eastAsia"/>
          <w:sz w:val="20"/>
          <w:szCs w:val="20"/>
        </w:rPr>
        <w:t>また</w:t>
      </w:r>
      <w:r w:rsidR="0001093C" w:rsidRPr="00956CEB">
        <w:rPr>
          <w:rFonts w:ascii="ＭＳ 明朝" w:hAnsi="ＭＳ 明朝" w:hint="eastAsia"/>
          <w:sz w:val="20"/>
          <w:szCs w:val="20"/>
        </w:rPr>
        <w:t>工務課</w:t>
      </w:r>
      <w:r w:rsidR="00800980" w:rsidRPr="00956CEB">
        <w:rPr>
          <w:rFonts w:ascii="ＭＳ 明朝" w:hAnsi="ＭＳ 明朝" w:hint="eastAsia"/>
          <w:sz w:val="20"/>
          <w:szCs w:val="20"/>
        </w:rPr>
        <w:t>は</w:t>
      </w:r>
      <w:r w:rsidR="0001093C" w:rsidRPr="00956CEB">
        <w:rPr>
          <w:rFonts w:ascii="ＭＳ 明朝" w:hAnsi="ＭＳ 明朝" w:hint="eastAsia"/>
          <w:sz w:val="20"/>
          <w:szCs w:val="20"/>
        </w:rPr>
        <w:t>品質管理室</w:t>
      </w:r>
      <w:r w:rsidR="00800980" w:rsidRPr="00956CEB">
        <w:rPr>
          <w:rFonts w:ascii="ＭＳ 明朝" w:hAnsi="ＭＳ 明朝" w:hint="eastAsia"/>
          <w:sz w:val="20"/>
          <w:szCs w:val="20"/>
        </w:rPr>
        <w:t>及び</w:t>
      </w:r>
      <w:r w:rsidR="0001093C" w:rsidRPr="00956CEB">
        <w:rPr>
          <w:rFonts w:ascii="ＭＳ 明朝" w:hAnsi="ＭＳ 明朝" w:hint="eastAsia"/>
          <w:sz w:val="20"/>
          <w:szCs w:val="20"/>
        </w:rPr>
        <w:t>製造課</w:t>
      </w:r>
      <w:r w:rsidR="00800980" w:rsidRPr="00956CEB">
        <w:rPr>
          <w:rFonts w:ascii="ＭＳ 明朝" w:hAnsi="ＭＳ 明朝" w:hint="eastAsia"/>
          <w:sz w:val="20"/>
          <w:szCs w:val="20"/>
        </w:rPr>
        <w:t>と協力して協力会社を監督指導する。</w:t>
      </w:r>
    </w:p>
    <w:p w:rsidR="00A84466" w:rsidRPr="00956CEB" w:rsidRDefault="00A84466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</w:p>
    <w:p w:rsidR="00BD1AFB" w:rsidRPr="00956CEB" w:rsidRDefault="00BD1AFB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bCs/>
          <w:sz w:val="20"/>
          <w:szCs w:val="20"/>
        </w:rPr>
        <w:t>（</w:t>
      </w:r>
      <w:r w:rsidR="00A84466" w:rsidRPr="00956CEB">
        <w:rPr>
          <w:rFonts w:ascii="ＭＳ 明朝" w:hAnsi="ＭＳ 明朝" w:hint="eastAsia"/>
          <w:bCs/>
          <w:sz w:val="20"/>
          <w:szCs w:val="20"/>
        </w:rPr>
        <w:t>設備の検査</w:t>
      </w:r>
      <w:r w:rsidRPr="00956CEB">
        <w:rPr>
          <w:rFonts w:ascii="ＭＳ 明朝" w:hAnsi="ＭＳ 明朝" w:hint="eastAsia"/>
          <w:bCs/>
          <w:sz w:val="20"/>
          <w:szCs w:val="20"/>
        </w:rPr>
        <w:t>）</w:t>
      </w:r>
    </w:p>
    <w:p w:rsidR="00BD1AFB" w:rsidRPr="00956CEB" w:rsidRDefault="00BD1AFB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bCs/>
          <w:sz w:val="20"/>
          <w:szCs w:val="20"/>
        </w:rPr>
        <w:t>第</w:t>
      </w:r>
      <w:r w:rsidR="00BB3137">
        <w:rPr>
          <w:rFonts w:ascii="ＭＳ 明朝" w:hAnsi="ＭＳ 明朝" w:hint="eastAsia"/>
          <w:bCs/>
          <w:sz w:val="20"/>
          <w:szCs w:val="20"/>
        </w:rPr>
        <w:t xml:space="preserve"> </w:t>
      </w:r>
      <w:r w:rsidR="009254E7" w:rsidRPr="00956CEB">
        <w:rPr>
          <w:rFonts w:ascii="ＭＳ 明朝" w:hAnsi="ＭＳ 明朝" w:hint="eastAsia"/>
          <w:bCs/>
          <w:sz w:val="20"/>
          <w:szCs w:val="20"/>
        </w:rPr>
        <w:t>13</w:t>
      </w:r>
      <w:r w:rsidR="00AD3C27">
        <w:rPr>
          <w:rFonts w:ascii="ＭＳ 明朝" w:hAnsi="ＭＳ 明朝" w:hint="eastAsia"/>
          <w:bCs/>
          <w:sz w:val="20"/>
          <w:szCs w:val="20"/>
        </w:rPr>
        <w:t xml:space="preserve"> </w:t>
      </w:r>
      <w:r w:rsidRPr="00956CEB">
        <w:rPr>
          <w:rFonts w:ascii="ＭＳ 明朝" w:hAnsi="ＭＳ 明朝" w:hint="eastAsia"/>
          <w:bCs/>
          <w:sz w:val="20"/>
          <w:szCs w:val="20"/>
        </w:rPr>
        <w:t>条</w:t>
      </w:r>
      <w:r w:rsidR="00A84466" w:rsidRPr="00956CEB">
        <w:rPr>
          <w:rFonts w:ascii="ＭＳ 明朝" w:hAnsi="ＭＳ 明朝" w:hint="eastAsia"/>
          <w:sz w:val="20"/>
          <w:szCs w:val="20"/>
        </w:rPr>
        <w:t xml:space="preserve">①　</w:t>
      </w:r>
      <w:r w:rsidR="0001093C" w:rsidRPr="00956CEB">
        <w:rPr>
          <w:rFonts w:ascii="ＭＳ 明朝" w:hAnsi="ＭＳ 明朝" w:hint="eastAsia"/>
          <w:sz w:val="20"/>
          <w:szCs w:val="20"/>
        </w:rPr>
        <w:t>工務課</w:t>
      </w:r>
      <w:r w:rsidR="00A84466" w:rsidRPr="00956CEB">
        <w:rPr>
          <w:rFonts w:ascii="ＭＳ 明朝" w:hAnsi="ＭＳ 明朝" w:hint="eastAsia"/>
          <w:sz w:val="20"/>
          <w:szCs w:val="20"/>
        </w:rPr>
        <w:t>は、保全計画に基づいて必要な検査を行い、検査結果を分析、評価する。</w:t>
      </w:r>
    </w:p>
    <w:p w:rsidR="00BD1AFB" w:rsidRPr="00956CEB" w:rsidRDefault="009254E7" w:rsidP="00BB3137">
      <w:pPr>
        <w:pStyle w:val="a3"/>
        <w:ind w:left="988" w:hangingChars="520" w:hanging="988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sz w:val="20"/>
          <w:szCs w:val="20"/>
        </w:rPr>
        <w:t xml:space="preserve">　　</w:t>
      </w:r>
      <w:r w:rsidR="00AD3C27">
        <w:rPr>
          <w:rFonts w:ascii="ＭＳ 明朝" w:hAnsi="ＭＳ 明朝" w:hint="eastAsia"/>
          <w:sz w:val="20"/>
          <w:szCs w:val="20"/>
        </w:rPr>
        <w:t xml:space="preserve"> </w:t>
      </w:r>
      <w:r w:rsidRPr="00956CEB">
        <w:rPr>
          <w:rFonts w:ascii="ＭＳ 明朝" w:hAnsi="ＭＳ 明朝" w:hint="eastAsia"/>
          <w:sz w:val="20"/>
          <w:szCs w:val="20"/>
        </w:rPr>
        <w:t xml:space="preserve">　</w:t>
      </w:r>
      <w:r w:rsidR="00BB3137">
        <w:rPr>
          <w:rFonts w:ascii="ＭＳ 明朝" w:hAnsi="ＭＳ 明朝" w:hint="eastAsia"/>
          <w:sz w:val="20"/>
          <w:szCs w:val="20"/>
        </w:rPr>
        <w:t xml:space="preserve"> </w:t>
      </w:r>
      <w:r w:rsidR="00A84466" w:rsidRPr="00956CEB">
        <w:rPr>
          <w:rFonts w:ascii="ＭＳ 明朝" w:hAnsi="ＭＳ 明朝" w:hint="eastAsia"/>
          <w:sz w:val="20"/>
          <w:szCs w:val="20"/>
        </w:rPr>
        <w:t>②　法令等で実施を義務付けられている検査は、</w:t>
      </w:r>
      <w:r w:rsidR="0001093C" w:rsidRPr="00956CEB">
        <w:rPr>
          <w:rFonts w:ascii="ＭＳ 明朝" w:hAnsi="ＭＳ 明朝" w:hint="eastAsia"/>
          <w:sz w:val="20"/>
          <w:szCs w:val="20"/>
        </w:rPr>
        <w:t>品質管理室</w:t>
      </w:r>
      <w:r w:rsidR="00A84466" w:rsidRPr="00956CEB">
        <w:rPr>
          <w:rFonts w:ascii="ＭＳ 明朝" w:hAnsi="ＭＳ 明朝" w:hint="eastAsia"/>
          <w:sz w:val="20"/>
          <w:szCs w:val="20"/>
        </w:rPr>
        <w:t>と調整を行い、適切な方法により実施する。</w:t>
      </w:r>
      <w:r w:rsidR="007A09B1" w:rsidRPr="00956CEB">
        <w:rPr>
          <w:rFonts w:ascii="ＭＳ 明朝" w:hAnsi="ＭＳ 明朝" w:hint="eastAsia"/>
          <w:sz w:val="20"/>
          <w:szCs w:val="20"/>
        </w:rPr>
        <w:t>（品質管理室実施分を除く。）</w:t>
      </w:r>
    </w:p>
    <w:p w:rsidR="00A84466" w:rsidRPr="00956CEB" w:rsidRDefault="00A84466" w:rsidP="00035F0C">
      <w:pPr>
        <w:pStyle w:val="a3"/>
        <w:ind w:left="515" w:hangingChars="270" w:hanging="515"/>
        <w:rPr>
          <w:rFonts w:ascii="ＭＳ 明朝" w:hAnsi="ＭＳ 明朝"/>
          <w:b/>
          <w:bCs/>
          <w:sz w:val="20"/>
          <w:szCs w:val="20"/>
        </w:rPr>
      </w:pPr>
    </w:p>
    <w:p w:rsidR="00BD1AFB" w:rsidRPr="00956CEB" w:rsidRDefault="00BD1AFB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bCs/>
          <w:sz w:val="20"/>
          <w:szCs w:val="20"/>
        </w:rPr>
        <w:t>（</w:t>
      </w:r>
      <w:r w:rsidR="00077F19" w:rsidRPr="00956CEB">
        <w:rPr>
          <w:rFonts w:ascii="ＭＳ 明朝" w:hAnsi="ＭＳ 明朝" w:hint="eastAsia"/>
          <w:bCs/>
          <w:sz w:val="20"/>
          <w:szCs w:val="20"/>
        </w:rPr>
        <w:t>検</w:t>
      </w:r>
      <w:r w:rsidR="009254E7" w:rsidRPr="00956CEB">
        <w:rPr>
          <w:rFonts w:ascii="ＭＳ 明朝" w:hAnsi="ＭＳ 明朝" w:hint="eastAsia"/>
          <w:bCs/>
          <w:sz w:val="20"/>
          <w:szCs w:val="20"/>
        </w:rPr>
        <w:t xml:space="preserve">　　</w:t>
      </w:r>
      <w:r w:rsidR="00077F19" w:rsidRPr="00956CEB">
        <w:rPr>
          <w:rFonts w:ascii="ＭＳ 明朝" w:hAnsi="ＭＳ 明朝" w:hint="eastAsia"/>
          <w:bCs/>
          <w:sz w:val="20"/>
          <w:szCs w:val="20"/>
        </w:rPr>
        <w:t>収</w:t>
      </w:r>
      <w:r w:rsidRPr="00956CEB">
        <w:rPr>
          <w:rFonts w:ascii="ＭＳ 明朝" w:hAnsi="ＭＳ 明朝" w:hint="eastAsia"/>
          <w:bCs/>
          <w:sz w:val="20"/>
          <w:szCs w:val="20"/>
        </w:rPr>
        <w:t>）</w:t>
      </w:r>
    </w:p>
    <w:p w:rsidR="00BD1AFB" w:rsidRPr="00956CEB" w:rsidRDefault="00BD1AFB" w:rsidP="00BB3137">
      <w:pPr>
        <w:pStyle w:val="a3"/>
        <w:ind w:left="988" w:hangingChars="520" w:hanging="988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bCs/>
          <w:sz w:val="20"/>
          <w:szCs w:val="20"/>
        </w:rPr>
        <w:t>第</w:t>
      </w:r>
      <w:r w:rsidR="00BB3137">
        <w:rPr>
          <w:rFonts w:ascii="ＭＳ 明朝" w:hAnsi="ＭＳ 明朝" w:hint="eastAsia"/>
          <w:bCs/>
          <w:sz w:val="20"/>
          <w:szCs w:val="20"/>
        </w:rPr>
        <w:t xml:space="preserve"> </w:t>
      </w:r>
      <w:r w:rsidR="009254E7" w:rsidRPr="00956CEB">
        <w:rPr>
          <w:rFonts w:ascii="ＭＳ 明朝" w:hAnsi="ＭＳ 明朝" w:hint="eastAsia"/>
          <w:bCs/>
          <w:sz w:val="20"/>
          <w:szCs w:val="20"/>
        </w:rPr>
        <w:t>14</w:t>
      </w:r>
      <w:r w:rsidR="00AD3C27">
        <w:rPr>
          <w:rFonts w:ascii="ＭＳ 明朝" w:hAnsi="ＭＳ 明朝" w:hint="eastAsia"/>
          <w:bCs/>
          <w:sz w:val="20"/>
          <w:szCs w:val="20"/>
        </w:rPr>
        <w:t xml:space="preserve"> </w:t>
      </w:r>
      <w:r w:rsidRPr="00956CEB">
        <w:rPr>
          <w:rFonts w:ascii="ＭＳ 明朝" w:hAnsi="ＭＳ 明朝" w:hint="eastAsia"/>
          <w:bCs/>
          <w:sz w:val="20"/>
          <w:szCs w:val="20"/>
        </w:rPr>
        <w:t>条</w:t>
      </w:r>
      <w:r w:rsidR="00077F19" w:rsidRPr="00956CEB">
        <w:rPr>
          <w:rFonts w:ascii="ＭＳ 明朝" w:hAnsi="ＭＳ 明朝" w:hint="eastAsia"/>
          <w:sz w:val="20"/>
          <w:szCs w:val="20"/>
        </w:rPr>
        <w:t xml:space="preserve">①　</w:t>
      </w:r>
      <w:r w:rsidR="0001093C" w:rsidRPr="00956CEB">
        <w:rPr>
          <w:rFonts w:ascii="ＭＳ 明朝" w:hAnsi="ＭＳ 明朝" w:hint="eastAsia"/>
          <w:sz w:val="20"/>
          <w:szCs w:val="20"/>
        </w:rPr>
        <w:t>工務課</w:t>
      </w:r>
      <w:r w:rsidR="00077F19" w:rsidRPr="00956CEB">
        <w:rPr>
          <w:rFonts w:ascii="ＭＳ 明朝" w:hAnsi="ＭＳ 明朝" w:hint="eastAsia"/>
          <w:sz w:val="20"/>
          <w:szCs w:val="20"/>
        </w:rPr>
        <w:t>は、工事が完了した時点で、仕様書で要求する仕様、あるいは運転に支障が無いこと等を確認するために、関係部門の立会いのもとに完成検査を実施する。</w:t>
      </w:r>
    </w:p>
    <w:p w:rsidR="00BD1AFB" w:rsidRPr="00956CEB" w:rsidRDefault="00035F0C" w:rsidP="00BB3137">
      <w:pPr>
        <w:pStyle w:val="a3"/>
        <w:ind w:left="988" w:hangingChars="520" w:hanging="988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       </w:t>
      </w:r>
      <w:r w:rsidR="00BB3137">
        <w:rPr>
          <w:rFonts w:ascii="ＭＳ 明朝" w:hAnsi="ＭＳ 明朝" w:hint="eastAsia"/>
          <w:sz w:val="20"/>
          <w:szCs w:val="20"/>
        </w:rPr>
        <w:t xml:space="preserve"> </w:t>
      </w:r>
      <w:r w:rsidR="00077F19" w:rsidRPr="00956CEB">
        <w:rPr>
          <w:rFonts w:ascii="ＭＳ 明朝" w:hAnsi="ＭＳ 明朝" w:hint="eastAsia"/>
          <w:sz w:val="20"/>
          <w:szCs w:val="20"/>
        </w:rPr>
        <w:t>②　前項の完成検査により、仕様や性能に問題がないことを確認したとき、</w:t>
      </w:r>
      <w:r w:rsidR="00412C61" w:rsidRPr="00956CEB">
        <w:rPr>
          <w:rFonts w:ascii="ＭＳ 明朝" w:hAnsi="ＭＳ 明朝" w:hint="eastAsia"/>
          <w:sz w:val="20"/>
          <w:szCs w:val="20"/>
        </w:rPr>
        <w:t>工務課</w:t>
      </w:r>
      <w:r w:rsidR="00077F19" w:rsidRPr="00956CEB">
        <w:rPr>
          <w:rFonts w:ascii="ＭＳ 明朝" w:hAnsi="ＭＳ 明朝" w:hint="eastAsia"/>
          <w:sz w:val="20"/>
          <w:szCs w:val="20"/>
        </w:rPr>
        <w:t>は</w:t>
      </w:r>
      <w:r w:rsidR="008F182B" w:rsidRPr="00956CEB">
        <w:rPr>
          <w:rFonts w:ascii="ＭＳ 明朝" w:hAnsi="ＭＳ 明朝" w:hint="eastAsia"/>
          <w:sz w:val="20"/>
          <w:szCs w:val="20"/>
        </w:rPr>
        <w:t>速やかに</w:t>
      </w:r>
      <w:r w:rsidR="00077F19" w:rsidRPr="00956CEB">
        <w:rPr>
          <w:rFonts w:ascii="ＭＳ 明朝" w:hAnsi="ＭＳ 明朝" w:hint="eastAsia"/>
          <w:sz w:val="20"/>
          <w:szCs w:val="20"/>
        </w:rPr>
        <w:t xml:space="preserve">工事の検収を行う。　</w:t>
      </w:r>
    </w:p>
    <w:p w:rsidR="00077F19" w:rsidRPr="00BB3137" w:rsidRDefault="00077F19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</w:p>
    <w:p w:rsidR="00BD1AFB" w:rsidRPr="00956CEB" w:rsidRDefault="00BD1AFB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bCs/>
          <w:sz w:val="20"/>
          <w:szCs w:val="20"/>
        </w:rPr>
        <w:t>（</w:t>
      </w:r>
      <w:r w:rsidR="002B70D1" w:rsidRPr="00956CEB">
        <w:rPr>
          <w:rFonts w:ascii="ＭＳ 明朝" w:hAnsi="ＭＳ 明朝" w:hint="eastAsia"/>
          <w:bCs/>
          <w:sz w:val="20"/>
          <w:szCs w:val="20"/>
        </w:rPr>
        <w:t>結果の報告</w:t>
      </w:r>
      <w:r w:rsidRPr="00956CEB">
        <w:rPr>
          <w:rFonts w:ascii="ＭＳ 明朝" w:hAnsi="ＭＳ 明朝" w:hint="eastAsia"/>
          <w:bCs/>
          <w:sz w:val="20"/>
          <w:szCs w:val="20"/>
        </w:rPr>
        <w:t>）</w:t>
      </w:r>
    </w:p>
    <w:p w:rsidR="00BD1AFB" w:rsidRPr="00956CEB" w:rsidRDefault="00BD1AFB" w:rsidP="00BB3137">
      <w:pPr>
        <w:pStyle w:val="a3"/>
        <w:ind w:left="988" w:hangingChars="520" w:hanging="988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bCs/>
          <w:sz w:val="20"/>
          <w:szCs w:val="20"/>
        </w:rPr>
        <w:t>第</w:t>
      </w:r>
      <w:r w:rsidR="00BB3137">
        <w:rPr>
          <w:rFonts w:ascii="ＭＳ 明朝" w:hAnsi="ＭＳ 明朝" w:hint="eastAsia"/>
          <w:bCs/>
          <w:sz w:val="20"/>
          <w:szCs w:val="20"/>
        </w:rPr>
        <w:t xml:space="preserve"> </w:t>
      </w:r>
      <w:r w:rsidR="009254E7" w:rsidRPr="00956CEB">
        <w:rPr>
          <w:rFonts w:ascii="ＭＳ 明朝" w:hAnsi="ＭＳ 明朝" w:hint="eastAsia"/>
          <w:bCs/>
          <w:sz w:val="20"/>
          <w:szCs w:val="20"/>
        </w:rPr>
        <w:t>15</w:t>
      </w:r>
      <w:r w:rsidR="00AD3C27">
        <w:rPr>
          <w:rFonts w:ascii="ＭＳ 明朝" w:hAnsi="ＭＳ 明朝" w:hint="eastAsia"/>
          <w:bCs/>
          <w:sz w:val="20"/>
          <w:szCs w:val="20"/>
        </w:rPr>
        <w:t xml:space="preserve"> </w:t>
      </w:r>
      <w:r w:rsidRPr="00956CEB">
        <w:rPr>
          <w:rFonts w:ascii="ＭＳ 明朝" w:hAnsi="ＭＳ 明朝" w:hint="eastAsia"/>
          <w:bCs/>
          <w:sz w:val="20"/>
          <w:szCs w:val="20"/>
        </w:rPr>
        <w:t>条</w:t>
      </w:r>
      <w:r w:rsidR="002B70D1" w:rsidRPr="00956CEB">
        <w:rPr>
          <w:rFonts w:ascii="ＭＳ 明朝" w:hAnsi="ＭＳ 明朝" w:hint="eastAsia"/>
          <w:sz w:val="20"/>
          <w:szCs w:val="20"/>
        </w:rPr>
        <w:t xml:space="preserve">①　</w:t>
      </w:r>
      <w:r w:rsidR="0001093C" w:rsidRPr="00956CEB">
        <w:rPr>
          <w:rFonts w:ascii="ＭＳ 明朝" w:hAnsi="ＭＳ 明朝" w:hint="eastAsia"/>
          <w:sz w:val="20"/>
          <w:szCs w:val="20"/>
        </w:rPr>
        <w:t>工務課</w:t>
      </w:r>
      <w:r w:rsidR="002B70D1" w:rsidRPr="00956CEB">
        <w:rPr>
          <w:rFonts w:ascii="ＭＳ 明朝" w:hAnsi="ＭＳ 明朝" w:hint="eastAsia"/>
          <w:sz w:val="20"/>
          <w:szCs w:val="20"/>
        </w:rPr>
        <w:t>は、設備管理に関する予算と実績及び工事や検査の結果等について、</w:t>
      </w:r>
      <w:r w:rsidR="007A09B1" w:rsidRPr="00956CEB">
        <w:rPr>
          <w:rFonts w:ascii="ＭＳ 明朝" w:hAnsi="ＭＳ 明朝" w:hint="eastAsia"/>
          <w:sz w:val="20"/>
          <w:szCs w:val="20"/>
        </w:rPr>
        <w:t>必要時に</w:t>
      </w:r>
      <w:r w:rsidR="002B70D1" w:rsidRPr="00956CEB">
        <w:rPr>
          <w:rFonts w:ascii="ＭＳ 明朝" w:hAnsi="ＭＳ 明朝" w:hint="eastAsia"/>
          <w:sz w:val="20"/>
          <w:szCs w:val="20"/>
        </w:rPr>
        <w:t>関係部門に対して、報告を実施する。</w:t>
      </w:r>
    </w:p>
    <w:p w:rsidR="00BD1AFB" w:rsidRPr="00956CEB" w:rsidRDefault="002B70D1" w:rsidP="007A5981">
      <w:pPr>
        <w:pStyle w:val="a3"/>
        <w:ind w:leftChars="400" w:left="990" w:hangingChars="100" w:hanging="190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sz w:val="20"/>
          <w:szCs w:val="20"/>
        </w:rPr>
        <w:t xml:space="preserve">②　</w:t>
      </w:r>
      <w:r w:rsidR="00412C61" w:rsidRPr="00956CEB">
        <w:rPr>
          <w:rFonts w:ascii="ＭＳ 明朝" w:hAnsi="ＭＳ 明朝" w:hint="eastAsia"/>
          <w:sz w:val="20"/>
          <w:szCs w:val="20"/>
        </w:rPr>
        <w:t>工務課</w:t>
      </w:r>
      <w:r w:rsidRPr="00956CEB">
        <w:rPr>
          <w:rFonts w:ascii="ＭＳ 明朝" w:hAnsi="ＭＳ 明朝" w:hint="eastAsia"/>
          <w:sz w:val="20"/>
          <w:szCs w:val="20"/>
        </w:rPr>
        <w:t>は、設備管理に起因して生じた重大故障や事故について、その原因を究明するとともに、対策を検討、立案し、関係部門に報告する。</w:t>
      </w:r>
    </w:p>
    <w:p w:rsidR="00BD1AFB" w:rsidRPr="00035F0C" w:rsidRDefault="00BD1AFB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</w:p>
    <w:p w:rsidR="002B70D1" w:rsidRPr="00956CEB" w:rsidRDefault="002B70D1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bCs/>
          <w:sz w:val="20"/>
          <w:szCs w:val="20"/>
        </w:rPr>
        <w:t>（記録の作成）</w:t>
      </w:r>
    </w:p>
    <w:p w:rsidR="002B70D1" w:rsidRPr="00956CEB" w:rsidRDefault="002B70D1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bCs/>
          <w:sz w:val="20"/>
          <w:szCs w:val="20"/>
        </w:rPr>
        <w:t>第</w:t>
      </w:r>
      <w:r w:rsidR="007A5981">
        <w:rPr>
          <w:rFonts w:ascii="ＭＳ 明朝" w:hAnsi="ＭＳ 明朝" w:hint="eastAsia"/>
          <w:bCs/>
          <w:sz w:val="20"/>
          <w:szCs w:val="20"/>
        </w:rPr>
        <w:t xml:space="preserve"> </w:t>
      </w:r>
      <w:r w:rsidR="009254E7" w:rsidRPr="00956CEB">
        <w:rPr>
          <w:rFonts w:ascii="ＭＳ 明朝" w:hAnsi="ＭＳ 明朝" w:hint="eastAsia"/>
          <w:bCs/>
          <w:sz w:val="20"/>
          <w:szCs w:val="20"/>
        </w:rPr>
        <w:t>16</w:t>
      </w:r>
      <w:r w:rsidR="00AD3C27">
        <w:rPr>
          <w:rFonts w:ascii="ＭＳ 明朝" w:hAnsi="ＭＳ 明朝" w:hint="eastAsia"/>
          <w:bCs/>
          <w:sz w:val="20"/>
          <w:szCs w:val="20"/>
        </w:rPr>
        <w:t xml:space="preserve"> </w:t>
      </w:r>
      <w:r w:rsidRPr="00956CEB">
        <w:rPr>
          <w:rFonts w:ascii="ＭＳ 明朝" w:hAnsi="ＭＳ 明朝" w:hint="eastAsia"/>
          <w:bCs/>
          <w:sz w:val="20"/>
          <w:szCs w:val="20"/>
        </w:rPr>
        <w:t>条</w:t>
      </w:r>
      <w:r w:rsidRPr="00956CEB">
        <w:rPr>
          <w:rFonts w:ascii="ＭＳ 明朝" w:hAnsi="ＭＳ 明朝" w:hint="eastAsia"/>
          <w:sz w:val="20"/>
          <w:szCs w:val="20"/>
        </w:rPr>
        <w:t xml:space="preserve">①　</w:t>
      </w:r>
      <w:r w:rsidR="00412C61" w:rsidRPr="00956CEB">
        <w:rPr>
          <w:rFonts w:ascii="ＭＳ 明朝" w:hAnsi="ＭＳ 明朝" w:hint="eastAsia"/>
          <w:sz w:val="20"/>
          <w:szCs w:val="20"/>
        </w:rPr>
        <w:t>工務課</w:t>
      </w:r>
      <w:r w:rsidRPr="00956CEB">
        <w:rPr>
          <w:rFonts w:ascii="ＭＳ 明朝" w:hAnsi="ＭＳ 明朝" w:hint="eastAsia"/>
          <w:sz w:val="20"/>
          <w:szCs w:val="20"/>
        </w:rPr>
        <w:t>は、実施した工事や検査に関して、その記録を作成し保管する。</w:t>
      </w:r>
    </w:p>
    <w:p w:rsidR="002B70D1" w:rsidRPr="00956CEB" w:rsidRDefault="009254E7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sz w:val="20"/>
          <w:szCs w:val="20"/>
        </w:rPr>
        <w:t xml:space="preserve">　　　</w:t>
      </w:r>
      <w:r w:rsidR="007A5981">
        <w:rPr>
          <w:rFonts w:ascii="ＭＳ 明朝" w:hAnsi="ＭＳ 明朝" w:hint="eastAsia"/>
          <w:sz w:val="20"/>
          <w:szCs w:val="20"/>
        </w:rPr>
        <w:t xml:space="preserve"> </w:t>
      </w:r>
      <w:r w:rsidR="00AD3C27">
        <w:rPr>
          <w:rFonts w:ascii="ＭＳ 明朝" w:hAnsi="ＭＳ 明朝" w:hint="eastAsia"/>
          <w:sz w:val="20"/>
          <w:szCs w:val="20"/>
        </w:rPr>
        <w:t xml:space="preserve"> </w:t>
      </w:r>
      <w:r w:rsidR="002B70D1" w:rsidRPr="00956CEB">
        <w:rPr>
          <w:rFonts w:ascii="ＭＳ 明朝" w:hAnsi="ＭＳ 明朝" w:hint="eastAsia"/>
          <w:sz w:val="20"/>
          <w:szCs w:val="20"/>
        </w:rPr>
        <w:t>②　前項の記録は、今後の設備管理業務へ反映、有効活用を行う。</w:t>
      </w:r>
    </w:p>
    <w:p w:rsidR="002B70D1" w:rsidRPr="007A5981" w:rsidRDefault="002B70D1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</w:p>
    <w:p w:rsidR="002B70D1" w:rsidRPr="00956CEB" w:rsidRDefault="002B70D1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bCs/>
          <w:sz w:val="20"/>
          <w:szCs w:val="20"/>
        </w:rPr>
        <w:t>（</w:t>
      </w:r>
      <w:r w:rsidR="004E6529" w:rsidRPr="00956CEB">
        <w:rPr>
          <w:rFonts w:ascii="ＭＳ 明朝" w:hAnsi="ＭＳ 明朝" w:hint="eastAsia"/>
          <w:bCs/>
          <w:sz w:val="20"/>
          <w:szCs w:val="20"/>
        </w:rPr>
        <w:t>予備</w:t>
      </w:r>
      <w:r w:rsidRPr="00956CEB">
        <w:rPr>
          <w:rFonts w:ascii="ＭＳ 明朝" w:hAnsi="ＭＳ 明朝" w:hint="eastAsia"/>
          <w:bCs/>
          <w:sz w:val="20"/>
          <w:szCs w:val="20"/>
        </w:rPr>
        <w:t>品の管理）</w:t>
      </w:r>
    </w:p>
    <w:p w:rsidR="002B70D1" w:rsidRPr="00956CEB" w:rsidRDefault="002B70D1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bCs/>
          <w:sz w:val="20"/>
          <w:szCs w:val="20"/>
        </w:rPr>
        <w:t>第</w:t>
      </w:r>
      <w:r w:rsidR="007A5981">
        <w:rPr>
          <w:rFonts w:ascii="ＭＳ 明朝" w:hAnsi="ＭＳ 明朝" w:hint="eastAsia"/>
          <w:bCs/>
          <w:sz w:val="20"/>
          <w:szCs w:val="20"/>
        </w:rPr>
        <w:t xml:space="preserve"> </w:t>
      </w:r>
      <w:r w:rsidR="009254E7" w:rsidRPr="00956CEB">
        <w:rPr>
          <w:rFonts w:ascii="ＭＳ 明朝" w:hAnsi="ＭＳ 明朝" w:hint="eastAsia"/>
          <w:bCs/>
          <w:sz w:val="20"/>
          <w:szCs w:val="20"/>
        </w:rPr>
        <w:t>17</w:t>
      </w:r>
      <w:r w:rsidR="00AD3C27">
        <w:rPr>
          <w:rFonts w:ascii="ＭＳ 明朝" w:hAnsi="ＭＳ 明朝" w:hint="eastAsia"/>
          <w:bCs/>
          <w:sz w:val="20"/>
          <w:szCs w:val="20"/>
        </w:rPr>
        <w:t xml:space="preserve"> </w:t>
      </w:r>
      <w:r w:rsidRPr="00956CEB">
        <w:rPr>
          <w:rFonts w:ascii="ＭＳ 明朝" w:hAnsi="ＭＳ 明朝" w:hint="eastAsia"/>
          <w:bCs/>
          <w:sz w:val="20"/>
          <w:szCs w:val="20"/>
        </w:rPr>
        <w:t>条</w:t>
      </w:r>
      <w:r w:rsidRPr="00956CEB">
        <w:rPr>
          <w:rFonts w:ascii="ＭＳ 明朝" w:hAnsi="ＭＳ 明朝" w:hint="eastAsia"/>
          <w:sz w:val="20"/>
          <w:szCs w:val="20"/>
        </w:rPr>
        <w:t xml:space="preserve">①　</w:t>
      </w:r>
      <w:r w:rsidR="00412C61" w:rsidRPr="00956CEB">
        <w:rPr>
          <w:rFonts w:ascii="ＭＳ 明朝" w:hAnsi="ＭＳ 明朝" w:hint="eastAsia"/>
          <w:sz w:val="20"/>
          <w:szCs w:val="20"/>
        </w:rPr>
        <w:t>工務課</w:t>
      </w:r>
      <w:r w:rsidRPr="00956CEB">
        <w:rPr>
          <w:rFonts w:ascii="ＭＳ 明朝" w:hAnsi="ＭＳ 明朝" w:hint="eastAsia"/>
          <w:sz w:val="20"/>
          <w:szCs w:val="20"/>
        </w:rPr>
        <w:t>は、</w:t>
      </w:r>
      <w:r w:rsidR="004E6529" w:rsidRPr="00956CEB">
        <w:rPr>
          <w:rFonts w:ascii="ＭＳ 明朝" w:hAnsi="ＭＳ 明朝" w:hint="eastAsia"/>
          <w:sz w:val="20"/>
          <w:szCs w:val="20"/>
        </w:rPr>
        <w:t>保全用予備</w:t>
      </w:r>
      <w:r w:rsidRPr="00956CEB">
        <w:rPr>
          <w:rFonts w:ascii="ＭＳ 明朝" w:hAnsi="ＭＳ 明朝" w:hint="eastAsia"/>
          <w:sz w:val="20"/>
          <w:szCs w:val="20"/>
        </w:rPr>
        <w:t>品の管理を行う。</w:t>
      </w:r>
    </w:p>
    <w:p w:rsidR="002B70D1" w:rsidRPr="00956CEB" w:rsidRDefault="009254E7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sz w:val="20"/>
          <w:szCs w:val="20"/>
        </w:rPr>
        <w:t xml:space="preserve">　</w:t>
      </w:r>
      <w:r w:rsidR="007A5981">
        <w:rPr>
          <w:rFonts w:ascii="ＭＳ 明朝" w:hAnsi="ＭＳ 明朝" w:hint="eastAsia"/>
          <w:sz w:val="20"/>
          <w:szCs w:val="20"/>
        </w:rPr>
        <w:t xml:space="preserve"> </w:t>
      </w:r>
      <w:r w:rsidRPr="00956CEB">
        <w:rPr>
          <w:rFonts w:ascii="ＭＳ 明朝" w:hAnsi="ＭＳ 明朝" w:hint="eastAsia"/>
          <w:sz w:val="20"/>
          <w:szCs w:val="20"/>
        </w:rPr>
        <w:t xml:space="preserve">　</w:t>
      </w:r>
      <w:r w:rsidR="00AD3C27">
        <w:rPr>
          <w:rFonts w:ascii="ＭＳ 明朝" w:hAnsi="ＭＳ 明朝" w:hint="eastAsia"/>
          <w:sz w:val="20"/>
          <w:szCs w:val="20"/>
        </w:rPr>
        <w:t xml:space="preserve"> </w:t>
      </w:r>
      <w:r w:rsidRPr="00956CEB">
        <w:rPr>
          <w:rFonts w:ascii="ＭＳ 明朝" w:hAnsi="ＭＳ 明朝" w:hint="eastAsia"/>
          <w:sz w:val="20"/>
          <w:szCs w:val="20"/>
        </w:rPr>
        <w:t xml:space="preserve">　</w:t>
      </w:r>
      <w:r w:rsidR="002B70D1" w:rsidRPr="00956CEB">
        <w:rPr>
          <w:rFonts w:ascii="ＭＳ 明朝" w:hAnsi="ＭＳ 明朝" w:hint="eastAsia"/>
          <w:sz w:val="20"/>
          <w:szCs w:val="20"/>
        </w:rPr>
        <w:t xml:space="preserve">②　</w:t>
      </w:r>
      <w:r w:rsidR="004E6529" w:rsidRPr="00956CEB">
        <w:rPr>
          <w:rFonts w:ascii="ＭＳ 明朝" w:hAnsi="ＭＳ 明朝" w:hint="eastAsia"/>
          <w:sz w:val="20"/>
          <w:szCs w:val="20"/>
        </w:rPr>
        <w:t>予備</w:t>
      </w:r>
      <w:r w:rsidR="002B70D1" w:rsidRPr="00956CEB">
        <w:rPr>
          <w:rFonts w:ascii="ＭＳ 明朝" w:hAnsi="ＭＳ 明朝" w:hint="eastAsia"/>
          <w:sz w:val="20"/>
          <w:szCs w:val="20"/>
        </w:rPr>
        <w:t>品は、必要最小限を常備し、定期的に在庫調査を行い、適正数量の確保を図る。</w:t>
      </w:r>
    </w:p>
    <w:p w:rsidR="002B70D1" w:rsidRPr="007A5981" w:rsidRDefault="002B70D1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</w:p>
    <w:p w:rsidR="001405EC" w:rsidRPr="00956CEB" w:rsidRDefault="001405EC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bCs/>
          <w:sz w:val="20"/>
          <w:szCs w:val="20"/>
        </w:rPr>
        <w:t>（</w:t>
      </w:r>
      <w:r w:rsidR="004E6529" w:rsidRPr="00956CEB">
        <w:rPr>
          <w:rFonts w:ascii="ＭＳ 明朝" w:hAnsi="ＭＳ 明朝" w:hint="eastAsia"/>
          <w:bCs/>
          <w:sz w:val="20"/>
          <w:szCs w:val="20"/>
        </w:rPr>
        <w:t>関係部門との連携</w:t>
      </w:r>
      <w:r w:rsidRPr="00956CEB">
        <w:rPr>
          <w:rFonts w:ascii="ＭＳ 明朝" w:hAnsi="ＭＳ 明朝" w:hint="eastAsia"/>
          <w:bCs/>
          <w:sz w:val="20"/>
          <w:szCs w:val="20"/>
        </w:rPr>
        <w:t>）</w:t>
      </w:r>
    </w:p>
    <w:p w:rsidR="001405EC" w:rsidRPr="00956CEB" w:rsidRDefault="001405EC" w:rsidP="007A5981">
      <w:pPr>
        <w:pStyle w:val="a3"/>
        <w:ind w:left="988" w:hangingChars="520" w:hanging="988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bCs/>
          <w:sz w:val="20"/>
          <w:szCs w:val="20"/>
        </w:rPr>
        <w:t>第</w:t>
      </w:r>
      <w:r w:rsidR="007A5981">
        <w:rPr>
          <w:rFonts w:ascii="ＭＳ 明朝" w:hAnsi="ＭＳ 明朝" w:hint="eastAsia"/>
          <w:bCs/>
          <w:sz w:val="20"/>
          <w:szCs w:val="20"/>
        </w:rPr>
        <w:t xml:space="preserve"> </w:t>
      </w:r>
      <w:r w:rsidR="009254E7" w:rsidRPr="00956CEB">
        <w:rPr>
          <w:rFonts w:ascii="ＭＳ 明朝" w:hAnsi="ＭＳ 明朝" w:hint="eastAsia"/>
          <w:bCs/>
          <w:sz w:val="20"/>
          <w:szCs w:val="20"/>
        </w:rPr>
        <w:t>18</w:t>
      </w:r>
      <w:r w:rsidR="00AD3C27">
        <w:rPr>
          <w:rFonts w:ascii="ＭＳ 明朝" w:hAnsi="ＭＳ 明朝" w:hint="eastAsia"/>
          <w:bCs/>
          <w:sz w:val="20"/>
          <w:szCs w:val="20"/>
        </w:rPr>
        <w:t xml:space="preserve"> </w:t>
      </w:r>
      <w:r w:rsidRPr="00956CEB">
        <w:rPr>
          <w:rFonts w:ascii="ＭＳ 明朝" w:hAnsi="ＭＳ 明朝" w:hint="eastAsia"/>
          <w:bCs/>
          <w:sz w:val="20"/>
          <w:szCs w:val="20"/>
        </w:rPr>
        <w:t>条</w:t>
      </w:r>
      <w:r w:rsidR="009254E7" w:rsidRPr="00956CEB">
        <w:rPr>
          <w:rFonts w:ascii="ＭＳ 明朝" w:hAnsi="ＭＳ 明朝" w:hint="eastAsia"/>
          <w:bCs/>
          <w:sz w:val="20"/>
          <w:szCs w:val="20"/>
        </w:rPr>
        <w:t xml:space="preserve">　　</w:t>
      </w:r>
      <w:r w:rsidR="00412C61" w:rsidRPr="00956CEB">
        <w:rPr>
          <w:rFonts w:ascii="ＭＳ 明朝" w:hAnsi="ＭＳ 明朝" w:hint="eastAsia"/>
          <w:sz w:val="20"/>
          <w:szCs w:val="20"/>
        </w:rPr>
        <w:t>工務課</w:t>
      </w:r>
      <w:r w:rsidRPr="00956CEB">
        <w:rPr>
          <w:rFonts w:ascii="ＭＳ 明朝" w:hAnsi="ＭＳ 明朝" w:hint="eastAsia"/>
          <w:sz w:val="20"/>
          <w:szCs w:val="20"/>
        </w:rPr>
        <w:t>、</w:t>
      </w:r>
      <w:r w:rsidR="00412C61" w:rsidRPr="00956CEB">
        <w:rPr>
          <w:rFonts w:ascii="ＭＳ 明朝" w:hAnsi="ＭＳ 明朝" w:hint="eastAsia"/>
          <w:sz w:val="20"/>
          <w:szCs w:val="20"/>
        </w:rPr>
        <w:t>製造課</w:t>
      </w:r>
      <w:r w:rsidRPr="00956CEB">
        <w:rPr>
          <w:rFonts w:ascii="ＭＳ 明朝" w:hAnsi="ＭＳ 明朝" w:hint="eastAsia"/>
          <w:sz w:val="20"/>
          <w:szCs w:val="20"/>
        </w:rPr>
        <w:t>及び</w:t>
      </w:r>
      <w:r w:rsidR="00412C61" w:rsidRPr="00956CEB">
        <w:rPr>
          <w:rFonts w:ascii="ＭＳ 明朝" w:hAnsi="ＭＳ 明朝" w:hint="eastAsia"/>
          <w:sz w:val="20"/>
          <w:szCs w:val="20"/>
        </w:rPr>
        <w:t>品質管理室</w:t>
      </w:r>
      <w:r w:rsidRPr="00956CEB">
        <w:rPr>
          <w:rFonts w:ascii="ＭＳ 明朝" w:hAnsi="ＭＳ 明朝" w:hint="eastAsia"/>
          <w:sz w:val="20"/>
          <w:szCs w:val="20"/>
        </w:rPr>
        <w:t>は、適宜</w:t>
      </w:r>
      <w:r w:rsidR="007A09B1" w:rsidRPr="00956CEB">
        <w:rPr>
          <w:rFonts w:ascii="ＭＳ 明朝" w:hAnsi="ＭＳ 明朝" w:hint="eastAsia"/>
          <w:sz w:val="20"/>
          <w:szCs w:val="20"/>
        </w:rPr>
        <w:t>協力して</w:t>
      </w:r>
      <w:r w:rsidRPr="00956CEB">
        <w:rPr>
          <w:rFonts w:ascii="ＭＳ 明朝" w:hAnsi="ＭＳ 明朝" w:hint="eastAsia"/>
          <w:sz w:val="20"/>
          <w:szCs w:val="20"/>
        </w:rPr>
        <w:t>、設備管理に起因する事故や故障の抑制・防止に努める。</w:t>
      </w:r>
    </w:p>
    <w:p w:rsidR="001405EC" w:rsidRPr="007A5981" w:rsidRDefault="001405EC">
      <w:pPr>
        <w:pStyle w:val="a3"/>
        <w:rPr>
          <w:rFonts w:ascii="ＭＳ 明朝" w:hAnsi="ＭＳ 明朝"/>
          <w:sz w:val="20"/>
          <w:szCs w:val="20"/>
        </w:rPr>
      </w:pPr>
    </w:p>
    <w:p w:rsidR="001405EC" w:rsidRPr="00956CEB" w:rsidRDefault="001405EC">
      <w:pPr>
        <w:pStyle w:val="a3"/>
        <w:rPr>
          <w:rFonts w:ascii="ＭＳ 明朝" w:hAnsi="ＭＳ 明朝"/>
          <w:sz w:val="20"/>
          <w:szCs w:val="20"/>
        </w:rPr>
      </w:pPr>
    </w:p>
    <w:p w:rsidR="001405EC" w:rsidRPr="00956CEB" w:rsidRDefault="001405EC">
      <w:pPr>
        <w:pStyle w:val="a3"/>
        <w:jc w:val="center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bCs/>
          <w:sz w:val="20"/>
          <w:szCs w:val="20"/>
        </w:rPr>
        <w:t xml:space="preserve">第３章　</w:t>
      </w:r>
      <w:r w:rsidR="00480633" w:rsidRPr="00956CEB">
        <w:rPr>
          <w:rFonts w:ascii="ＭＳ 明朝" w:hAnsi="ＭＳ 明朝" w:hint="eastAsia"/>
          <w:bCs/>
          <w:sz w:val="20"/>
          <w:szCs w:val="20"/>
        </w:rPr>
        <w:t>教育訓練</w:t>
      </w:r>
    </w:p>
    <w:p w:rsidR="00480633" w:rsidRPr="00956CEB" w:rsidRDefault="00480633" w:rsidP="00035F0C">
      <w:pPr>
        <w:pStyle w:val="a3"/>
        <w:ind w:left="515" w:hangingChars="270" w:hanging="515"/>
        <w:rPr>
          <w:rFonts w:ascii="ＭＳ 明朝" w:hAnsi="ＭＳ 明朝"/>
          <w:b/>
          <w:bCs/>
          <w:sz w:val="20"/>
          <w:szCs w:val="20"/>
        </w:rPr>
      </w:pPr>
    </w:p>
    <w:p w:rsidR="00480633" w:rsidRPr="00956CEB" w:rsidRDefault="00480633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bCs/>
          <w:sz w:val="20"/>
          <w:szCs w:val="20"/>
        </w:rPr>
        <w:t>（教育訓練）</w:t>
      </w:r>
    </w:p>
    <w:p w:rsidR="001405EC" w:rsidRPr="00956CEB" w:rsidRDefault="00480633" w:rsidP="007A5981">
      <w:pPr>
        <w:pStyle w:val="a3"/>
        <w:ind w:left="988" w:hangingChars="520" w:hanging="988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bCs/>
          <w:sz w:val="20"/>
          <w:szCs w:val="20"/>
        </w:rPr>
        <w:t>第</w:t>
      </w:r>
      <w:r w:rsidR="007A5981">
        <w:rPr>
          <w:rFonts w:ascii="ＭＳ 明朝" w:hAnsi="ＭＳ 明朝" w:hint="eastAsia"/>
          <w:bCs/>
          <w:sz w:val="20"/>
          <w:szCs w:val="20"/>
        </w:rPr>
        <w:t xml:space="preserve"> </w:t>
      </w:r>
      <w:r w:rsidR="009254E7" w:rsidRPr="00956CEB">
        <w:rPr>
          <w:rFonts w:ascii="ＭＳ 明朝" w:hAnsi="ＭＳ 明朝" w:hint="eastAsia"/>
          <w:bCs/>
          <w:sz w:val="20"/>
          <w:szCs w:val="20"/>
        </w:rPr>
        <w:t>19</w:t>
      </w:r>
      <w:r w:rsidR="00AD3C27">
        <w:rPr>
          <w:rFonts w:ascii="ＭＳ 明朝" w:hAnsi="ＭＳ 明朝" w:hint="eastAsia"/>
          <w:bCs/>
          <w:sz w:val="20"/>
          <w:szCs w:val="20"/>
        </w:rPr>
        <w:t xml:space="preserve"> </w:t>
      </w:r>
      <w:r w:rsidRPr="00956CEB">
        <w:rPr>
          <w:rFonts w:ascii="ＭＳ 明朝" w:hAnsi="ＭＳ 明朝" w:hint="eastAsia"/>
          <w:bCs/>
          <w:sz w:val="20"/>
          <w:szCs w:val="20"/>
        </w:rPr>
        <w:t>条</w:t>
      </w:r>
      <w:r w:rsidR="001B2B49" w:rsidRPr="00956CEB">
        <w:rPr>
          <w:rFonts w:ascii="ＭＳ 明朝" w:hAnsi="ＭＳ 明朝" w:hint="eastAsia"/>
          <w:sz w:val="20"/>
          <w:szCs w:val="20"/>
        </w:rPr>
        <w:t xml:space="preserve">①　</w:t>
      </w:r>
      <w:r w:rsidR="00412C61" w:rsidRPr="00956CEB">
        <w:rPr>
          <w:rFonts w:ascii="ＭＳ 明朝" w:hAnsi="ＭＳ 明朝" w:hint="eastAsia"/>
          <w:sz w:val="20"/>
          <w:szCs w:val="20"/>
        </w:rPr>
        <w:t>工務課</w:t>
      </w:r>
      <w:r w:rsidR="001B2B49" w:rsidRPr="00956CEB">
        <w:rPr>
          <w:rFonts w:ascii="ＭＳ 明朝" w:hAnsi="ＭＳ 明朝" w:hint="eastAsia"/>
          <w:sz w:val="20"/>
          <w:szCs w:val="20"/>
        </w:rPr>
        <w:t>は、設備管理に関する専門知識の</w:t>
      </w:r>
      <w:r w:rsidR="004E6529" w:rsidRPr="00956CEB">
        <w:rPr>
          <w:rFonts w:ascii="ＭＳ 明朝" w:hAnsi="ＭＳ 明朝" w:hint="eastAsia"/>
          <w:sz w:val="20"/>
          <w:szCs w:val="20"/>
        </w:rPr>
        <w:t>修得</w:t>
      </w:r>
      <w:r w:rsidR="001B2B49" w:rsidRPr="00956CEB">
        <w:rPr>
          <w:rFonts w:ascii="ＭＳ 明朝" w:hAnsi="ＭＳ 明朝" w:hint="eastAsia"/>
          <w:sz w:val="20"/>
          <w:szCs w:val="20"/>
        </w:rPr>
        <w:t>及び技術の向上を図るために、別に定める教育基準に従って、教育訓練を実施する。</w:t>
      </w:r>
      <w:r w:rsidR="00697172" w:rsidRPr="00956CEB">
        <w:rPr>
          <w:rFonts w:ascii="ＭＳ 明朝" w:hAnsi="ＭＳ 明朝" w:hint="eastAsia"/>
          <w:sz w:val="20"/>
          <w:szCs w:val="20"/>
        </w:rPr>
        <w:t>また、必要に応じて、講習会や技術交流会に参加</w:t>
      </w:r>
      <w:r w:rsidR="004E6529" w:rsidRPr="00956CEB">
        <w:rPr>
          <w:rFonts w:ascii="ＭＳ 明朝" w:hAnsi="ＭＳ 明朝" w:hint="eastAsia"/>
          <w:sz w:val="20"/>
          <w:szCs w:val="20"/>
        </w:rPr>
        <w:t>する</w:t>
      </w:r>
      <w:r w:rsidR="00697172" w:rsidRPr="00956CEB">
        <w:rPr>
          <w:rFonts w:ascii="ＭＳ 明朝" w:hAnsi="ＭＳ 明朝" w:hint="eastAsia"/>
          <w:sz w:val="20"/>
          <w:szCs w:val="20"/>
        </w:rPr>
        <w:t>。</w:t>
      </w:r>
    </w:p>
    <w:p w:rsidR="00F91C6F" w:rsidRDefault="009254E7" w:rsidP="00F91C6F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sz w:val="20"/>
          <w:szCs w:val="20"/>
        </w:rPr>
        <w:t xml:space="preserve">　　　</w:t>
      </w:r>
      <w:r w:rsidR="00EE086F">
        <w:rPr>
          <w:rFonts w:ascii="ＭＳ 明朝" w:hAnsi="ＭＳ 明朝" w:hint="eastAsia"/>
          <w:sz w:val="20"/>
          <w:szCs w:val="20"/>
        </w:rPr>
        <w:t xml:space="preserve">  </w:t>
      </w:r>
      <w:r w:rsidR="007A5981">
        <w:rPr>
          <w:rFonts w:ascii="ＭＳ 明朝" w:hAnsi="ＭＳ 明朝" w:hint="eastAsia"/>
          <w:sz w:val="20"/>
          <w:szCs w:val="20"/>
        </w:rPr>
        <w:t xml:space="preserve"> </w:t>
      </w:r>
      <w:r w:rsidR="00697172" w:rsidRPr="00956CEB">
        <w:rPr>
          <w:rFonts w:ascii="ＭＳ 明朝" w:hAnsi="ＭＳ 明朝" w:hint="eastAsia"/>
          <w:sz w:val="20"/>
          <w:szCs w:val="20"/>
        </w:rPr>
        <w:t xml:space="preserve">②　</w:t>
      </w:r>
      <w:r w:rsidR="00412C61" w:rsidRPr="00956CEB">
        <w:rPr>
          <w:rFonts w:ascii="ＭＳ 明朝" w:hAnsi="ＭＳ 明朝" w:hint="eastAsia"/>
          <w:sz w:val="20"/>
          <w:szCs w:val="20"/>
        </w:rPr>
        <w:t>工務課</w:t>
      </w:r>
      <w:r w:rsidR="00697172" w:rsidRPr="00956CEB">
        <w:rPr>
          <w:rFonts w:ascii="ＭＳ 明朝" w:hAnsi="ＭＳ 明朝" w:hint="eastAsia"/>
          <w:sz w:val="20"/>
          <w:szCs w:val="20"/>
        </w:rPr>
        <w:t>は、</w:t>
      </w:r>
      <w:r w:rsidR="00412C61" w:rsidRPr="00956CEB">
        <w:rPr>
          <w:rFonts w:ascii="ＭＳ 明朝" w:hAnsi="ＭＳ 明朝" w:hint="eastAsia"/>
          <w:sz w:val="20"/>
          <w:szCs w:val="20"/>
        </w:rPr>
        <w:t>関係課、室、</w:t>
      </w:r>
      <w:r w:rsidR="00697172" w:rsidRPr="00956CEB">
        <w:rPr>
          <w:rFonts w:ascii="ＭＳ 明朝" w:hAnsi="ＭＳ 明朝" w:hint="eastAsia"/>
          <w:sz w:val="20"/>
          <w:szCs w:val="20"/>
        </w:rPr>
        <w:t>協力会社に対して、必要に応じて、設備管理に関する教育訓練を実施す</w:t>
      </w:r>
    </w:p>
    <w:p w:rsidR="00480633" w:rsidRPr="00956CEB" w:rsidRDefault="00697172" w:rsidP="007A5981">
      <w:pPr>
        <w:pStyle w:val="a3"/>
        <w:ind w:leftChars="250" w:left="500" w:firstLineChars="300" w:firstLine="570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sz w:val="20"/>
          <w:szCs w:val="20"/>
        </w:rPr>
        <w:t>る。</w:t>
      </w:r>
    </w:p>
    <w:p w:rsidR="001B2B49" w:rsidRPr="00EE086F" w:rsidRDefault="001B2B49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</w:p>
    <w:p w:rsidR="00697172" w:rsidRPr="00956CEB" w:rsidRDefault="00697172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</w:p>
    <w:p w:rsidR="001405EC" w:rsidRPr="00956CEB" w:rsidRDefault="001405EC" w:rsidP="00035F0C">
      <w:pPr>
        <w:pStyle w:val="a3"/>
        <w:ind w:left="513" w:hangingChars="270" w:hanging="513"/>
        <w:jc w:val="center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bCs/>
          <w:sz w:val="20"/>
          <w:szCs w:val="20"/>
        </w:rPr>
        <w:t>第</w:t>
      </w:r>
      <w:r w:rsidR="00480633" w:rsidRPr="00956CEB">
        <w:rPr>
          <w:rFonts w:ascii="ＭＳ 明朝" w:hAnsi="ＭＳ 明朝" w:hint="eastAsia"/>
          <w:bCs/>
          <w:sz w:val="20"/>
          <w:szCs w:val="20"/>
        </w:rPr>
        <w:t>４</w:t>
      </w:r>
      <w:r w:rsidRPr="00956CEB">
        <w:rPr>
          <w:rFonts w:ascii="ＭＳ 明朝" w:hAnsi="ＭＳ 明朝" w:hint="eastAsia"/>
          <w:bCs/>
          <w:sz w:val="20"/>
          <w:szCs w:val="20"/>
        </w:rPr>
        <w:t>章　雑　　　則</w:t>
      </w:r>
    </w:p>
    <w:p w:rsidR="001405EC" w:rsidRPr="00956CEB" w:rsidRDefault="001405EC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</w:p>
    <w:p w:rsidR="001405EC" w:rsidRPr="00956CEB" w:rsidRDefault="001405EC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bCs/>
          <w:sz w:val="20"/>
          <w:szCs w:val="20"/>
        </w:rPr>
        <w:t>（規程の管理）</w:t>
      </w:r>
    </w:p>
    <w:p w:rsidR="001405EC" w:rsidRPr="00956CEB" w:rsidRDefault="001405EC" w:rsidP="00035F0C">
      <w:pPr>
        <w:pStyle w:val="a3"/>
        <w:ind w:left="513" w:hangingChars="270" w:hanging="51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bCs/>
          <w:sz w:val="20"/>
          <w:szCs w:val="20"/>
        </w:rPr>
        <w:t>第</w:t>
      </w:r>
      <w:r w:rsidR="007A5981">
        <w:rPr>
          <w:rFonts w:ascii="ＭＳ 明朝" w:hAnsi="ＭＳ 明朝" w:hint="eastAsia"/>
          <w:bCs/>
          <w:sz w:val="20"/>
          <w:szCs w:val="20"/>
        </w:rPr>
        <w:t xml:space="preserve"> </w:t>
      </w:r>
      <w:r w:rsidR="0077437B" w:rsidRPr="00956CEB">
        <w:rPr>
          <w:rFonts w:ascii="ＭＳ 明朝" w:hAnsi="ＭＳ 明朝" w:hint="eastAsia"/>
          <w:bCs/>
          <w:sz w:val="20"/>
          <w:szCs w:val="20"/>
        </w:rPr>
        <w:t>20</w:t>
      </w:r>
      <w:r w:rsidR="00EE086F">
        <w:rPr>
          <w:rFonts w:ascii="ＭＳ 明朝" w:hAnsi="ＭＳ 明朝" w:hint="eastAsia"/>
          <w:bCs/>
          <w:sz w:val="20"/>
          <w:szCs w:val="20"/>
        </w:rPr>
        <w:t xml:space="preserve"> </w:t>
      </w:r>
      <w:r w:rsidRPr="00956CEB">
        <w:rPr>
          <w:rFonts w:ascii="ＭＳ 明朝" w:hAnsi="ＭＳ 明朝" w:hint="eastAsia"/>
          <w:bCs/>
          <w:sz w:val="20"/>
          <w:szCs w:val="20"/>
        </w:rPr>
        <w:t>条</w:t>
      </w:r>
      <w:r w:rsidRPr="00956CEB">
        <w:rPr>
          <w:rFonts w:ascii="ＭＳ 明朝" w:hAnsi="ＭＳ 明朝" w:hint="eastAsia"/>
          <w:sz w:val="20"/>
          <w:szCs w:val="20"/>
        </w:rPr>
        <w:t xml:space="preserve">　この規程の管理は、</w:t>
      </w:r>
      <w:r w:rsidR="006B62E4" w:rsidRPr="00956CEB">
        <w:rPr>
          <w:rFonts w:ascii="ＭＳ 明朝" w:hAnsi="ＭＳ 明朝" w:hint="eastAsia"/>
          <w:sz w:val="20"/>
          <w:szCs w:val="20"/>
        </w:rPr>
        <w:t>製造</w:t>
      </w:r>
      <w:r w:rsidRPr="00956CEB">
        <w:rPr>
          <w:rFonts w:ascii="ＭＳ 明朝" w:hAnsi="ＭＳ 明朝" w:hint="eastAsia"/>
          <w:sz w:val="20"/>
          <w:szCs w:val="20"/>
        </w:rPr>
        <w:t>部</w:t>
      </w:r>
      <w:r w:rsidR="00237720" w:rsidRPr="00956CEB">
        <w:rPr>
          <w:rFonts w:ascii="ＭＳ 明朝" w:hAnsi="ＭＳ 明朝" w:hint="eastAsia"/>
          <w:sz w:val="20"/>
          <w:szCs w:val="20"/>
        </w:rPr>
        <w:t>工務課</w:t>
      </w:r>
      <w:r w:rsidRPr="00956CEB">
        <w:rPr>
          <w:rFonts w:ascii="ＭＳ 明朝" w:hAnsi="ＭＳ 明朝" w:hint="eastAsia"/>
          <w:sz w:val="20"/>
          <w:szCs w:val="20"/>
        </w:rPr>
        <w:t>長が行う。</w:t>
      </w:r>
    </w:p>
    <w:p w:rsidR="001405EC" w:rsidRPr="007A5981" w:rsidRDefault="001405EC">
      <w:pPr>
        <w:pStyle w:val="a3"/>
        <w:rPr>
          <w:rFonts w:ascii="ＭＳ 明朝" w:hAnsi="ＭＳ 明朝"/>
          <w:sz w:val="20"/>
          <w:szCs w:val="20"/>
        </w:rPr>
      </w:pPr>
    </w:p>
    <w:p w:rsidR="0077437B" w:rsidRPr="00956CEB" w:rsidRDefault="0077437B">
      <w:pPr>
        <w:pStyle w:val="a3"/>
        <w:rPr>
          <w:rFonts w:ascii="ＭＳ 明朝" w:hAnsi="ＭＳ 明朝"/>
          <w:sz w:val="20"/>
          <w:szCs w:val="20"/>
        </w:rPr>
      </w:pPr>
    </w:p>
    <w:p w:rsidR="001405EC" w:rsidRPr="00956CEB" w:rsidRDefault="001405EC">
      <w:pPr>
        <w:pStyle w:val="a3"/>
        <w:jc w:val="center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sz w:val="20"/>
          <w:szCs w:val="20"/>
        </w:rPr>
        <w:t>付　　　則</w:t>
      </w:r>
    </w:p>
    <w:p w:rsidR="00480633" w:rsidRPr="00956CEB" w:rsidRDefault="001405EC">
      <w:pPr>
        <w:pStyle w:val="a3"/>
        <w:rPr>
          <w:rFonts w:ascii="ＭＳ 明朝" w:hAnsi="ＭＳ 明朝"/>
          <w:sz w:val="20"/>
          <w:szCs w:val="20"/>
        </w:rPr>
      </w:pPr>
      <w:r w:rsidRPr="00956CEB">
        <w:rPr>
          <w:rFonts w:ascii="ＭＳ 明朝" w:hAnsi="ＭＳ 明朝" w:hint="eastAsia"/>
          <w:sz w:val="20"/>
          <w:szCs w:val="20"/>
        </w:rPr>
        <w:t xml:space="preserve">　</w:t>
      </w:r>
    </w:p>
    <w:p w:rsidR="001405EC" w:rsidRPr="00956CEB" w:rsidRDefault="008915B8" w:rsidP="003D52A1">
      <w:pPr>
        <w:pStyle w:val="a3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①　</w:t>
      </w:r>
      <w:r w:rsidR="00E4086C" w:rsidRPr="00956CEB">
        <w:rPr>
          <w:rFonts w:ascii="ＭＳ 明朝" w:hAnsi="ＭＳ 明朝" w:hint="eastAsia"/>
          <w:sz w:val="20"/>
          <w:szCs w:val="20"/>
        </w:rPr>
        <w:t>この規程は、</w:t>
      </w:r>
      <w:r w:rsidR="007A09B1" w:rsidRPr="00956CEB">
        <w:rPr>
          <w:rFonts w:ascii="ＭＳ 明朝" w:hAnsi="ＭＳ 明朝" w:hint="eastAsia"/>
          <w:sz w:val="20"/>
          <w:szCs w:val="20"/>
        </w:rPr>
        <w:t>１９９０</w:t>
      </w:r>
      <w:r w:rsidR="001405EC" w:rsidRPr="00956CEB">
        <w:rPr>
          <w:rFonts w:ascii="ＭＳ 明朝" w:hAnsi="ＭＳ 明朝" w:hint="eastAsia"/>
          <w:sz w:val="20"/>
          <w:szCs w:val="20"/>
        </w:rPr>
        <w:t>年</w:t>
      </w:r>
      <w:r w:rsidR="007A09B1" w:rsidRPr="00956CEB">
        <w:rPr>
          <w:rFonts w:ascii="ＭＳ 明朝" w:hAnsi="ＭＳ 明朝" w:hint="eastAsia"/>
          <w:sz w:val="20"/>
          <w:szCs w:val="20"/>
        </w:rPr>
        <w:t>１０</w:t>
      </w:r>
      <w:r w:rsidR="001405EC" w:rsidRPr="00956CEB">
        <w:rPr>
          <w:rFonts w:ascii="ＭＳ 明朝" w:hAnsi="ＭＳ 明朝" w:hint="eastAsia"/>
          <w:sz w:val="20"/>
          <w:szCs w:val="20"/>
        </w:rPr>
        <w:t>月</w:t>
      </w:r>
      <w:r w:rsidR="007A09B1" w:rsidRPr="00956CEB">
        <w:rPr>
          <w:rFonts w:ascii="ＭＳ 明朝" w:hAnsi="ＭＳ 明朝" w:hint="eastAsia"/>
          <w:sz w:val="20"/>
          <w:szCs w:val="20"/>
        </w:rPr>
        <w:t xml:space="preserve">　１</w:t>
      </w:r>
      <w:r w:rsidR="001405EC" w:rsidRPr="00956CEB">
        <w:rPr>
          <w:rFonts w:ascii="ＭＳ 明朝" w:hAnsi="ＭＳ 明朝" w:hint="eastAsia"/>
          <w:sz w:val="20"/>
          <w:szCs w:val="20"/>
        </w:rPr>
        <w:t>日</w:t>
      </w:r>
      <w:r w:rsidR="00E4086C" w:rsidRPr="00956CEB">
        <w:rPr>
          <w:rFonts w:ascii="ＭＳ 明朝" w:hAnsi="ＭＳ 明朝" w:hint="eastAsia"/>
          <w:sz w:val="20"/>
          <w:szCs w:val="20"/>
        </w:rPr>
        <w:t>から施行する。</w:t>
      </w:r>
    </w:p>
    <w:p w:rsidR="007A09B1" w:rsidRPr="00956CEB" w:rsidRDefault="008915B8" w:rsidP="003D52A1">
      <w:pPr>
        <w:pStyle w:val="a3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②　</w:t>
      </w:r>
      <w:r w:rsidR="007A09B1" w:rsidRPr="00956CEB">
        <w:rPr>
          <w:rFonts w:ascii="ＭＳ 明朝" w:hAnsi="ＭＳ 明朝" w:hint="eastAsia"/>
          <w:sz w:val="20"/>
          <w:szCs w:val="20"/>
        </w:rPr>
        <w:t>２０１５年</w:t>
      </w:r>
      <w:r w:rsidR="003D52A1">
        <w:rPr>
          <w:rFonts w:ascii="ＭＳ 明朝" w:hAnsi="ＭＳ 明朝" w:hint="eastAsia"/>
          <w:sz w:val="20"/>
          <w:szCs w:val="20"/>
        </w:rPr>
        <w:t xml:space="preserve">　</w:t>
      </w:r>
      <w:r w:rsidR="00041222">
        <w:rPr>
          <w:rFonts w:ascii="ＭＳ 明朝" w:hAnsi="ＭＳ 明朝" w:hint="eastAsia"/>
          <w:sz w:val="20"/>
          <w:szCs w:val="20"/>
        </w:rPr>
        <w:t>９</w:t>
      </w:r>
      <w:r w:rsidR="007A09B1" w:rsidRPr="00956CEB">
        <w:rPr>
          <w:rFonts w:ascii="ＭＳ 明朝" w:hAnsi="ＭＳ 明朝" w:hint="eastAsia"/>
          <w:sz w:val="20"/>
          <w:szCs w:val="20"/>
        </w:rPr>
        <w:t>月</w:t>
      </w:r>
      <w:r w:rsidR="003D52A1">
        <w:rPr>
          <w:rFonts w:ascii="ＭＳ 明朝" w:hAnsi="ＭＳ 明朝" w:hint="eastAsia"/>
          <w:sz w:val="20"/>
          <w:szCs w:val="20"/>
        </w:rPr>
        <w:t xml:space="preserve">　</w:t>
      </w:r>
      <w:r w:rsidR="007A09B1" w:rsidRPr="00956CEB">
        <w:rPr>
          <w:rFonts w:ascii="ＭＳ 明朝" w:hAnsi="ＭＳ 明朝" w:hint="eastAsia"/>
          <w:sz w:val="20"/>
          <w:szCs w:val="20"/>
        </w:rPr>
        <w:t>１日</w:t>
      </w:r>
      <w:r w:rsidR="00CC6A39">
        <w:rPr>
          <w:rFonts w:ascii="ＭＳ 明朝" w:hAnsi="ＭＳ 明朝" w:hint="eastAsia"/>
          <w:sz w:val="20"/>
          <w:szCs w:val="20"/>
        </w:rPr>
        <w:t xml:space="preserve">　社規全般見直しによ</w:t>
      </w:r>
      <w:r w:rsidR="003D52A1">
        <w:rPr>
          <w:rFonts w:ascii="ＭＳ 明朝" w:hAnsi="ＭＳ 明朝" w:hint="eastAsia"/>
          <w:sz w:val="20"/>
          <w:szCs w:val="20"/>
        </w:rPr>
        <w:t>る</w:t>
      </w:r>
      <w:r w:rsidR="007A09B1" w:rsidRPr="00956CEB">
        <w:rPr>
          <w:rFonts w:ascii="ＭＳ 明朝" w:hAnsi="ＭＳ 明朝" w:hint="eastAsia"/>
          <w:sz w:val="20"/>
          <w:szCs w:val="20"/>
        </w:rPr>
        <w:t>全面改訂</w:t>
      </w:r>
    </w:p>
    <w:sectPr w:rsidR="007A09B1" w:rsidRPr="00956CEB" w:rsidSect="003F22AD">
      <w:footerReference w:type="default" r:id="rId8"/>
      <w:pgSz w:w="11906" w:h="16838" w:code="9"/>
      <w:pgMar w:top="1134" w:right="1134" w:bottom="1134" w:left="1418" w:header="850" w:footer="397" w:gutter="0"/>
      <w:pgNumType w:start="1"/>
      <w:cols w:space="720"/>
      <w:noEndnote/>
      <w:docGrid w:type="linesAndChars" w:linePitch="291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787" w:rsidRDefault="00E13787" w:rsidP="00824E36">
      <w:r>
        <w:separator/>
      </w:r>
    </w:p>
  </w:endnote>
  <w:endnote w:type="continuationSeparator" w:id="0">
    <w:p w:rsidR="00E13787" w:rsidRDefault="00E13787" w:rsidP="00824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5A5" w:rsidRPr="009C25A5" w:rsidRDefault="009C25A5">
    <w:pPr>
      <w:pStyle w:val="a5"/>
      <w:jc w:val="center"/>
      <w:rPr>
        <w:rFonts w:ascii="ＭＳ 明朝" w:hAnsi="ＭＳ 明朝"/>
        <w:sz w:val="20"/>
        <w:szCs w:val="20"/>
      </w:rPr>
    </w:pPr>
    <w:r>
      <w:rPr>
        <w:rFonts w:ascii="ＭＳ 明朝" w:hAnsi="ＭＳ 明朝" w:hint="eastAsia"/>
        <w:sz w:val="20"/>
        <w:szCs w:val="20"/>
      </w:rPr>
      <w:t>－</w:t>
    </w:r>
    <w:r w:rsidRPr="009C25A5">
      <w:rPr>
        <w:rFonts w:ascii="ＭＳ 明朝" w:hAnsi="ＭＳ 明朝"/>
        <w:sz w:val="20"/>
        <w:szCs w:val="20"/>
      </w:rPr>
      <w:fldChar w:fldCharType="begin"/>
    </w:r>
    <w:r w:rsidRPr="009C25A5">
      <w:rPr>
        <w:rFonts w:ascii="ＭＳ 明朝" w:hAnsi="ＭＳ 明朝"/>
        <w:sz w:val="20"/>
        <w:szCs w:val="20"/>
      </w:rPr>
      <w:instrText xml:space="preserve"> PAGE   \* MERGEFORMAT </w:instrText>
    </w:r>
    <w:r w:rsidRPr="009C25A5">
      <w:rPr>
        <w:rFonts w:ascii="ＭＳ 明朝" w:hAnsi="ＭＳ 明朝"/>
        <w:sz w:val="20"/>
        <w:szCs w:val="20"/>
      </w:rPr>
      <w:fldChar w:fldCharType="separate"/>
    </w:r>
    <w:r w:rsidR="002D4285" w:rsidRPr="002D4285">
      <w:rPr>
        <w:rFonts w:ascii="ＭＳ 明朝" w:hAnsi="ＭＳ 明朝"/>
        <w:noProof/>
        <w:sz w:val="20"/>
        <w:szCs w:val="20"/>
        <w:lang w:val="ja-JP"/>
      </w:rPr>
      <w:t>4</w:t>
    </w:r>
    <w:r w:rsidRPr="009C25A5">
      <w:rPr>
        <w:rFonts w:ascii="ＭＳ 明朝" w:hAnsi="ＭＳ 明朝"/>
        <w:sz w:val="20"/>
        <w:szCs w:val="20"/>
      </w:rPr>
      <w:fldChar w:fldCharType="end"/>
    </w:r>
    <w:r>
      <w:rPr>
        <w:rFonts w:ascii="ＭＳ 明朝" w:hAnsi="ＭＳ 明朝" w:hint="eastAsia"/>
        <w:sz w:val="20"/>
        <w:szCs w:val="20"/>
      </w:rPr>
      <w:t>－</w:t>
    </w:r>
  </w:p>
  <w:p w:rsidR="00F66A8E" w:rsidRDefault="00F66A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787" w:rsidRDefault="00E13787" w:rsidP="00824E36">
      <w:r>
        <w:separator/>
      </w:r>
    </w:p>
  </w:footnote>
  <w:footnote w:type="continuationSeparator" w:id="0">
    <w:p w:rsidR="00E13787" w:rsidRDefault="00E13787" w:rsidP="00824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12DEE"/>
    <w:multiLevelType w:val="hybridMultilevel"/>
    <w:tmpl w:val="ECDC7ADC"/>
    <w:lvl w:ilvl="0" w:tplc="6816B58A">
      <w:start w:val="6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6C816C07"/>
    <w:multiLevelType w:val="hybridMultilevel"/>
    <w:tmpl w:val="F2929444"/>
    <w:lvl w:ilvl="0" w:tplc="C966C714">
      <w:start w:val="4"/>
      <w:numFmt w:val="decimalFullWidth"/>
      <w:lvlText w:val="第%1章"/>
      <w:lvlJc w:val="left"/>
      <w:pPr>
        <w:tabs>
          <w:tab w:val="num" w:pos="1005"/>
        </w:tabs>
        <w:ind w:left="100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291"/>
  <w:displayHorizontalDrawingGridEvery w:val="0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5EC"/>
    <w:rsid w:val="0001093C"/>
    <w:rsid w:val="00035F0C"/>
    <w:rsid w:val="00041222"/>
    <w:rsid w:val="00077F19"/>
    <w:rsid w:val="000B00E9"/>
    <w:rsid w:val="000B4859"/>
    <w:rsid w:val="000C1BB4"/>
    <w:rsid w:val="000E72D3"/>
    <w:rsid w:val="00104194"/>
    <w:rsid w:val="001405EC"/>
    <w:rsid w:val="001629E0"/>
    <w:rsid w:val="001B2B49"/>
    <w:rsid w:val="001C576B"/>
    <w:rsid w:val="00231507"/>
    <w:rsid w:val="00237720"/>
    <w:rsid w:val="00241B26"/>
    <w:rsid w:val="002528CA"/>
    <w:rsid w:val="00281681"/>
    <w:rsid w:val="00281CD7"/>
    <w:rsid w:val="0028498A"/>
    <w:rsid w:val="002A0D1C"/>
    <w:rsid w:val="002B70D1"/>
    <w:rsid w:val="002D4285"/>
    <w:rsid w:val="002D53C9"/>
    <w:rsid w:val="002E0EB0"/>
    <w:rsid w:val="003017B9"/>
    <w:rsid w:val="003144E2"/>
    <w:rsid w:val="003D09B0"/>
    <w:rsid w:val="003D52A1"/>
    <w:rsid w:val="003E4D53"/>
    <w:rsid w:val="003F22AD"/>
    <w:rsid w:val="003F7CD0"/>
    <w:rsid w:val="00412C61"/>
    <w:rsid w:val="00480633"/>
    <w:rsid w:val="00483991"/>
    <w:rsid w:val="00484B42"/>
    <w:rsid w:val="004958C9"/>
    <w:rsid w:val="004A511D"/>
    <w:rsid w:val="004C1D41"/>
    <w:rsid w:val="004D0BD3"/>
    <w:rsid w:val="004E6529"/>
    <w:rsid w:val="00505640"/>
    <w:rsid w:val="00597BA1"/>
    <w:rsid w:val="005E6729"/>
    <w:rsid w:val="00624E43"/>
    <w:rsid w:val="00644F8F"/>
    <w:rsid w:val="00697172"/>
    <w:rsid w:val="006B62E4"/>
    <w:rsid w:val="006C5778"/>
    <w:rsid w:val="006E2E60"/>
    <w:rsid w:val="006E47A6"/>
    <w:rsid w:val="006F34DF"/>
    <w:rsid w:val="00706CF8"/>
    <w:rsid w:val="00723907"/>
    <w:rsid w:val="0073489B"/>
    <w:rsid w:val="00757135"/>
    <w:rsid w:val="00760630"/>
    <w:rsid w:val="007607C1"/>
    <w:rsid w:val="0077437B"/>
    <w:rsid w:val="00787951"/>
    <w:rsid w:val="0079336D"/>
    <w:rsid w:val="007A09B1"/>
    <w:rsid w:val="007A5981"/>
    <w:rsid w:val="007D2AE2"/>
    <w:rsid w:val="00800980"/>
    <w:rsid w:val="008220B3"/>
    <w:rsid w:val="00824E36"/>
    <w:rsid w:val="00850B65"/>
    <w:rsid w:val="00853FE5"/>
    <w:rsid w:val="008675D5"/>
    <w:rsid w:val="00880A32"/>
    <w:rsid w:val="0088684C"/>
    <w:rsid w:val="008915B8"/>
    <w:rsid w:val="008C0064"/>
    <w:rsid w:val="008E7DAB"/>
    <w:rsid w:val="008F182B"/>
    <w:rsid w:val="008F57B6"/>
    <w:rsid w:val="009254E7"/>
    <w:rsid w:val="009260E6"/>
    <w:rsid w:val="00933E84"/>
    <w:rsid w:val="00952FE5"/>
    <w:rsid w:val="00956CEB"/>
    <w:rsid w:val="009916DB"/>
    <w:rsid w:val="009A44ED"/>
    <w:rsid w:val="009B2357"/>
    <w:rsid w:val="009B2EDA"/>
    <w:rsid w:val="009C25A5"/>
    <w:rsid w:val="00A12722"/>
    <w:rsid w:val="00A22897"/>
    <w:rsid w:val="00A576CF"/>
    <w:rsid w:val="00A72B40"/>
    <w:rsid w:val="00A84466"/>
    <w:rsid w:val="00AB394E"/>
    <w:rsid w:val="00AB7066"/>
    <w:rsid w:val="00AD3C27"/>
    <w:rsid w:val="00AD65CE"/>
    <w:rsid w:val="00AE2966"/>
    <w:rsid w:val="00B03818"/>
    <w:rsid w:val="00B2764D"/>
    <w:rsid w:val="00B53C82"/>
    <w:rsid w:val="00BB3137"/>
    <w:rsid w:val="00BB47B4"/>
    <w:rsid w:val="00BD1AFB"/>
    <w:rsid w:val="00BD4307"/>
    <w:rsid w:val="00BF648D"/>
    <w:rsid w:val="00C81501"/>
    <w:rsid w:val="00CA390E"/>
    <w:rsid w:val="00CB6C59"/>
    <w:rsid w:val="00CC6A39"/>
    <w:rsid w:val="00CE527C"/>
    <w:rsid w:val="00D04985"/>
    <w:rsid w:val="00D64FFA"/>
    <w:rsid w:val="00D843C9"/>
    <w:rsid w:val="00DB0087"/>
    <w:rsid w:val="00DF0445"/>
    <w:rsid w:val="00E00444"/>
    <w:rsid w:val="00E03230"/>
    <w:rsid w:val="00E13787"/>
    <w:rsid w:val="00E4086C"/>
    <w:rsid w:val="00E4278E"/>
    <w:rsid w:val="00E800BE"/>
    <w:rsid w:val="00E92B70"/>
    <w:rsid w:val="00ED5D98"/>
    <w:rsid w:val="00EE086F"/>
    <w:rsid w:val="00EE5AE6"/>
    <w:rsid w:val="00F04D7A"/>
    <w:rsid w:val="00F05B97"/>
    <w:rsid w:val="00F21495"/>
    <w:rsid w:val="00F43D22"/>
    <w:rsid w:val="00F52EA7"/>
    <w:rsid w:val="00F66A8E"/>
    <w:rsid w:val="00F725F6"/>
    <w:rsid w:val="00F84AA0"/>
    <w:rsid w:val="00F91C6F"/>
    <w:rsid w:val="00F94907"/>
    <w:rsid w:val="00FA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EBAE7F9"/>
  <w15:chartTrackingRefBased/>
  <w15:docId w15:val="{7B7AC1EC-29E4-41C0-95F0-9D4D8240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B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E00444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E4086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4086C"/>
  </w:style>
  <w:style w:type="paragraph" w:styleId="a8">
    <w:name w:val="header"/>
    <w:basedOn w:val="a"/>
    <w:rsid w:val="00E92B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6A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B19B4-1306-4929-9B6C-D917875FB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2365</Words>
  <Characters>583</Characters>
  <Application>Microsoft Office Word</Application>
  <DocSecurity>0</DocSecurity>
  <Lines>4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四日市事業所　設備管理規程</vt:lpstr>
      <vt:lpstr>四日市事業所　設備管理規程</vt:lpstr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四日市事業所　設備管理規程</dc:title>
  <dc:subject/>
  <dc:creator>yok5320</dc:creator>
  <cp:keywords/>
  <cp:lastModifiedBy>747453</cp:lastModifiedBy>
  <cp:revision>4</cp:revision>
  <cp:lastPrinted>2016-01-08T00:11:00Z</cp:lastPrinted>
  <dcterms:created xsi:type="dcterms:W3CDTF">2021-03-18T01:19:00Z</dcterms:created>
  <dcterms:modified xsi:type="dcterms:W3CDTF">2021-03-18T01:43:00Z</dcterms:modified>
</cp:coreProperties>
</file>