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146DCD" w14:paraId="5A2CEDF9" w14:textId="77777777">
        <w:tblPrEx>
          <w:tblCellMar>
            <w:top w:w="0" w:type="dxa"/>
            <w:bottom w:w="0" w:type="dxa"/>
          </w:tblCellMar>
        </w:tblPrEx>
        <w:trPr>
          <w:cantSplit/>
          <w:trHeight w:val="336"/>
        </w:trPr>
        <w:tc>
          <w:tcPr>
            <w:tcW w:w="3648" w:type="dxa"/>
            <w:vMerge w:val="restart"/>
            <w:vAlign w:val="center"/>
          </w:tcPr>
          <w:p w14:paraId="38AE0477" w14:textId="77777777" w:rsidR="00146DCD" w:rsidRPr="00176890" w:rsidRDefault="00146DCD" w:rsidP="00176890">
            <w:pPr>
              <w:jc w:val="center"/>
              <w:rPr>
                <w:rFonts w:hint="eastAsia"/>
                <w:sz w:val="32"/>
                <w:szCs w:val="32"/>
              </w:rPr>
            </w:pPr>
            <w:r w:rsidRPr="00176890">
              <w:rPr>
                <w:rFonts w:hint="eastAsia"/>
                <w:sz w:val="32"/>
                <w:szCs w:val="32"/>
              </w:rPr>
              <w:t>環境保安管理規程</w:t>
            </w:r>
          </w:p>
        </w:tc>
        <w:tc>
          <w:tcPr>
            <w:tcW w:w="1536" w:type="dxa"/>
            <w:vAlign w:val="center"/>
          </w:tcPr>
          <w:p w14:paraId="06EE21B9" w14:textId="77777777" w:rsidR="00146DCD" w:rsidRDefault="00146DCD">
            <w:pPr>
              <w:rPr>
                <w:rFonts w:hint="eastAsia"/>
                <w:sz w:val="20"/>
              </w:rPr>
            </w:pPr>
            <w:r>
              <w:rPr>
                <w:rFonts w:hint="eastAsia"/>
              </w:rPr>
              <w:t>分</w:t>
            </w:r>
            <w:r>
              <w:rPr>
                <w:rFonts w:hint="eastAsia"/>
              </w:rPr>
              <w:t xml:space="preserve">    </w:t>
            </w:r>
            <w:r>
              <w:rPr>
                <w:rFonts w:hint="eastAsia"/>
              </w:rPr>
              <w:t>類</w:t>
            </w:r>
          </w:p>
        </w:tc>
        <w:tc>
          <w:tcPr>
            <w:tcW w:w="3048" w:type="dxa"/>
            <w:vAlign w:val="center"/>
          </w:tcPr>
          <w:p w14:paraId="78907D89" w14:textId="77777777" w:rsidR="00146DCD" w:rsidRDefault="00146DCD">
            <w:pPr>
              <w:rPr>
                <w:rFonts w:hint="eastAsia"/>
                <w:sz w:val="20"/>
              </w:rPr>
            </w:pPr>
            <w:r>
              <w:rPr>
                <w:rFonts w:hint="eastAsia"/>
              </w:rPr>
              <w:t xml:space="preserve">  </w:t>
            </w:r>
            <w:r>
              <w:rPr>
                <w:rFonts w:hint="eastAsia"/>
              </w:rPr>
              <w:t>業務</w:t>
            </w:r>
            <w:r>
              <w:rPr>
                <w:rFonts w:hint="eastAsia"/>
              </w:rPr>
              <w:t>(</w:t>
            </w:r>
            <w:r>
              <w:rPr>
                <w:rFonts w:hint="eastAsia"/>
              </w:rPr>
              <w:t>規</w:t>
            </w:r>
            <w:r>
              <w:rPr>
                <w:rFonts w:hint="eastAsia"/>
              </w:rPr>
              <w:t>)</w:t>
            </w:r>
            <w:r>
              <w:rPr>
                <w:rFonts w:hint="eastAsia"/>
              </w:rPr>
              <w:t>－</w:t>
            </w:r>
            <w:r>
              <w:rPr>
                <w:rFonts w:hint="eastAsia"/>
              </w:rPr>
              <w:t>(</w:t>
            </w:r>
            <w:r>
              <w:rPr>
                <w:rFonts w:hint="eastAsia"/>
              </w:rPr>
              <w:t>環･</w:t>
            </w:r>
            <w:r w:rsidR="00AB1C6C" w:rsidRPr="00241059">
              <w:rPr>
                <w:rFonts w:hint="eastAsia"/>
                <w:color w:val="FF0000"/>
                <w:u w:val="single"/>
              </w:rPr>
              <w:t>保</w:t>
            </w:r>
            <w:r>
              <w:rPr>
                <w:rFonts w:hint="eastAsia"/>
              </w:rPr>
              <w:t>)</w:t>
            </w:r>
            <w:r w:rsidR="001D16E1" w:rsidRPr="00525B3A">
              <w:rPr>
                <w:rFonts w:hint="eastAsia"/>
                <w:color w:val="FF0000"/>
              </w:rPr>
              <w:t xml:space="preserve"> </w:t>
            </w:r>
            <w:r w:rsidR="001D16E1">
              <w:rPr>
                <w:rFonts w:hint="eastAsia"/>
                <w:color w:val="FF0000"/>
              </w:rPr>
              <w:t xml:space="preserve">　　　</w:t>
            </w:r>
            <w:r w:rsidR="001D16E1" w:rsidRPr="00525B3A">
              <w:rPr>
                <w:rFonts w:hint="eastAsia"/>
                <w:color w:val="FF0000"/>
              </w:rPr>
              <w:t>＊</w:t>
            </w:r>
          </w:p>
        </w:tc>
      </w:tr>
      <w:tr w:rsidR="00146DCD" w14:paraId="41C3E26D" w14:textId="77777777">
        <w:tblPrEx>
          <w:tblCellMar>
            <w:top w:w="0" w:type="dxa"/>
            <w:bottom w:w="0" w:type="dxa"/>
          </w:tblCellMar>
        </w:tblPrEx>
        <w:trPr>
          <w:cantSplit/>
          <w:trHeight w:val="348"/>
        </w:trPr>
        <w:tc>
          <w:tcPr>
            <w:tcW w:w="3648" w:type="dxa"/>
            <w:vMerge/>
          </w:tcPr>
          <w:p w14:paraId="08B25761" w14:textId="77777777" w:rsidR="00146DCD" w:rsidRDefault="00146DCD">
            <w:pPr>
              <w:rPr>
                <w:rFonts w:hint="eastAsia"/>
              </w:rPr>
            </w:pPr>
          </w:p>
        </w:tc>
        <w:tc>
          <w:tcPr>
            <w:tcW w:w="1536" w:type="dxa"/>
            <w:vAlign w:val="center"/>
          </w:tcPr>
          <w:p w14:paraId="3CCEE99F" w14:textId="77777777" w:rsidR="00146DCD" w:rsidRDefault="00146DCD">
            <w:pPr>
              <w:rPr>
                <w:rFonts w:hint="eastAsia"/>
                <w:sz w:val="20"/>
              </w:rPr>
            </w:pPr>
            <w:r>
              <w:rPr>
                <w:rFonts w:hint="eastAsia"/>
              </w:rPr>
              <w:t>適用範囲</w:t>
            </w:r>
          </w:p>
        </w:tc>
        <w:tc>
          <w:tcPr>
            <w:tcW w:w="3048" w:type="dxa"/>
            <w:vAlign w:val="center"/>
          </w:tcPr>
          <w:p w14:paraId="68E55A3E" w14:textId="77777777" w:rsidR="00146DCD" w:rsidRDefault="00146DCD">
            <w:pPr>
              <w:rPr>
                <w:rFonts w:hint="eastAsia"/>
                <w:sz w:val="20"/>
              </w:rPr>
            </w:pPr>
            <w:r>
              <w:rPr>
                <w:rFonts w:hint="eastAsia"/>
              </w:rPr>
              <w:t xml:space="preserve">  </w:t>
            </w:r>
            <w:r>
              <w:rPr>
                <w:rFonts w:hint="eastAsia"/>
              </w:rPr>
              <w:t>東ソ－日向</w:t>
            </w:r>
            <w:r>
              <w:rPr>
                <w:rFonts w:hint="eastAsia"/>
              </w:rPr>
              <w:t xml:space="preserve"> (</w:t>
            </w:r>
            <w:r>
              <w:rPr>
                <w:rFonts w:hint="eastAsia"/>
              </w:rPr>
              <w:t>株</w:t>
            </w:r>
            <w:r>
              <w:rPr>
                <w:rFonts w:hint="eastAsia"/>
              </w:rPr>
              <w:t>)</w:t>
            </w:r>
          </w:p>
        </w:tc>
      </w:tr>
      <w:tr w:rsidR="00146DCD" w14:paraId="79BD2E07" w14:textId="77777777">
        <w:tblPrEx>
          <w:tblCellMar>
            <w:top w:w="0" w:type="dxa"/>
            <w:bottom w:w="0" w:type="dxa"/>
          </w:tblCellMar>
        </w:tblPrEx>
        <w:trPr>
          <w:cantSplit/>
          <w:trHeight w:val="372"/>
        </w:trPr>
        <w:tc>
          <w:tcPr>
            <w:tcW w:w="3648" w:type="dxa"/>
            <w:vMerge/>
          </w:tcPr>
          <w:p w14:paraId="12D24AA3" w14:textId="77777777" w:rsidR="00146DCD" w:rsidRDefault="00146DCD">
            <w:pPr>
              <w:rPr>
                <w:rFonts w:hint="eastAsia"/>
              </w:rPr>
            </w:pPr>
          </w:p>
        </w:tc>
        <w:tc>
          <w:tcPr>
            <w:tcW w:w="1536" w:type="dxa"/>
            <w:vAlign w:val="center"/>
          </w:tcPr>
          <w:p w14:paraId="28861D4B" w14:textId="77777777" w:rsidR="00146DCD" w:rsidRDefault="00146DCD">
            <w:pPr>
              <w:rPr>
                <w:rFonts w:hint="eastAsia"/>
                <w:sz w:val="20"/>
              </w:rPr>
            </w:pPr>
            <w:r>
              <w:rPr>
                <w:rFonts w:hint="eastAsia"/>
              </w:rPr>
              <w:t>制定日</w:t>
            </w:r>
          </w:p>
        </w:tc>
        <w:tc>
          <w:tcPr>
            <w:tcW w:w="3048" w:type="dxa"/>
            <w:vAlign w:val="center"/>
          </w:tcPr>
          <w:p w14:paraId="3C1E8410" w14:textId="77777777" w:rsidR="00146DCD" w:rsidRDefault="00146DCD">
            <w:pPr>
              <w:rPr>
                <w:rFonts w:hint="eastAsia"/>
                <w:sz w:val="20"/>
              </w:rPr>
            </w:pPr>
            <w:r>
              <w:rPr>
                <w:rFonts w:hint="eastAsia"/>
              </w:rPr>
              <w:t xml:space="preserve">  </w:t>
            </w:r>
            <w:r>
              <w:rPr>
                <w:rFonts w:hint="eastAsia"/>
              </w:rPr>
              <w:t>１９９５年１０月</w:t>
            </w:r>
            <w:r>
              <w:rPr>
                <w:rFonts w:hint="eastAsia"/>
              </w:rPr>
              <w:t xml:space="preserve"> </w:t>
            </w:r>
            <w:r>
              <w:rPr>
                <w:rFonts w:hint="eastAsia"/>
              </w:rPr>
              <w:t>１日</w:t>
            </w:r>
          </w:p>
        </w:tc>
      </w:tr>
    </w:tbl>
    <w:p w14:paraId="699BC909" w14:textId="77777777" w:rsidR="00146DCD" w:rsidRDefault="00146DCD">
      <w:pPr>
        <w:rPr>
          <w:rFonts w:hint="eastAsia"/>
        </w:rPr>
      </w:pPr>
      <w:r>
        <w:rPr>
          <w:rFonts w:hint="eastAsia"/>
        </w:rPr>
        <w:t xml:space="preserve">  </w:t>
      </w:r>
    </w:p>
    <w:p w14:paraId="187C6046" w14:textId="77777777" w:rsidR="00146DCD" w:rsidRDefault="00146DCD">
      <w:pPr>
        <w:rPr>
          <w:rFonts w:hint="eastAsia"/>
        </w:rPr>
      </w:pPr>
      <w:r>
        <w:rPr>
          <w:rFonts w:hint="eastAsia"/>
        </w:rPr>
        <w:t xml:space="preserve">                            </w:t>
      </w:r>
      <w:r>
        <w:rPr>
          <w:rFonts w:hint="eastAsia"/>
        </w:rPr>
        <w:t>第１章</w:t>
      </w:r>
      <w:r>
        <w:rPr>
          <w:rFonts w:hint="eastAsia"/>
        </w:rPr>
        <w:t xml:space="preserve">   </w:t>
      </w:r>
      <w:r>
        <w:rPr>
          <w:rFonts w:hint="eastAsia"/>
        </w:rPr>
        <w:t>総</w:t>
      </w:r>
      <w:r>
        <w:rPr>
          <w:rFonts w:hint="eastAsia"/>
        </w:rPr>
        <w:t xml:space="preserve">  </w:t>
      </w:r>
      <w:r>
        <w:rPr>
          <w:rFonts w:hint="eastAsia"/>
        </w:rPr>
        <w:t>則</w:t>
      </w:r>
    </w:p>
    <w:p w14:paraId="76861686" w14:textId="77777777" w:rsidR="00146DCD" w:rsidRDefault="00146DCD">
      <w:pPr>
        <w:rPr>
          <w:rFonts w:hint="eastAsia"/>
        </w:rPr>
      </w:pPr>
      <w:r>
        <w:rPr>
          <w:rFonts w:hint="eastAsia"/>
        </w:rPr>
        <w:t xml:space="preserve">       (</w:t>
      </w:r>
      <w:r>
        <w:rPr>
          <w:rFonts w:hint="eastAsia"/>
        </w:rPr>
        <w:t>目的</w:t>
      </w:r>
      <w:r>
        <w:rPr>
          <w:rFonts w:hint="eastAsia"/>
        </w:rPr>
        <w:t xml:space="preserve">)  </w:t>
      </w:r>
    </w:p>
    <w:p w14:paraId="111AFC42"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１条</w:t>
      </w:r>
      <w:r>
        <w:rPr>
          <w:rFonts w:hint="eastAsia"/>
        </w:rPr>
        <w:t xml:space="preserve">  </w:t>
      </w:r>
      <w:r>
        <w:rPr>
          <w:rFonts w:hint="eastAsia"/>
        </w:rPr>
        <w:t>この規程は会社における生産活動に関連して発生する災害を未然に防止し、</w:t>
      </w:r>
      <w:r>
        <w:rPr>
          <w:rFonts w:hint="eastAsia"/>
        </w:rPr>
        <w:t xml:space="preserve"> </w:t>
      </w:r>
    </w:p>
    <w:p w14:paraId="534C20E7" w14:textId="77777777" w:rsidR="00146DCD" w:rsidRDefault="00146DCD">
      <w:pPr>
        <w:rPr>
          <w:rFonts w:hint="eastAsia"/>
        </w:rPr>
      </w:pPr>
      <w:r>
        <w:rPr>
          <w:rFonts w:hint="eastAsia"/>
        </w:rPr>
        <w:t xml:space="preserve">           </w:t>
      </w:r>
      <w:r>
        <w:rPr>
          <w:rFonts w:hint="eastAsia"/>
        </w:rPr>
        <w:t>環境保全、保安確保、従業員及び地域住民の安全を確保する目的で、「別表」</w:t>
      </w:r>
    </w:p>
    <w:p w14:paraId="2A972F36" w14:textId="77777777" w:rsidR="00146DCD" w:rsidRDefault="00146DCD">
      <w:pPr>
        <w:rPr>
          <w:rFonts w:hint="eastAsia"/>
        </w:rPr>
      </w:pPr>
      <w:r>
        <w:rPr>
          <w:rFonts w:hint="eastAsia"/>
        </w:rPr>
        <w:t xml:space="preserve">           </w:t>
      </w:r>
      <w:r>
        <w:rPr>
          <w:rFonts w:hint="eastAsia"/>
        </w:rPr>
        <w:t>に掲げる関連法規（以下「法」という）の趣旨にのっとり、会社が行う環境</w:t>
      </w:r>
    </w:p>
    <w:p w14:paraId="04FAF6AC" w14:textId="77777777" w:rsidR="00146DCD" w:rsidRDefault="00146DCD">
      <w:pPr>
        <w:rPr>
          <w:rFonts w:hint="eastAsia"/>
        </w:rPr>
      </w:pPr>
      <w:r>
        <w:rPr>
          <w:rFonts w:hint="eastAsia"/>
        </w:rPr>
        <w:t xml:space="preserve">           </w:t>
      </w:r>
      <w:r>
        <w:rPr>
          <w:rFonts w:hint="eastAsia"/>
        </w:rPr>
        <w:t>保全管理業務について定めたものである。</w:t>
      </w:r>
    </w:p>
    <w:p w14:paraId="2AD5E5F9" w14:textId="77777777" w:rsidR="00146DCD" w:rsidRDefault="00146DCD">
      <w:pPr>
        <w:rPr>
          <w:rFonts w:hint="eastAsia"/>
        </w:rPr>
      </w:pPr>
      <w:r>
        <w:rPr>
          <w:rFonts w:hint="eastAsia"/>
        </w:rPr>
        <w:t xml:space="preserve">      </w:t>
      </w:r>
      <w:r>
        <w:rPr>
          <w:rFonts w:hint="eastAsia"/>
        </w:rPr>
        <w:t>（規程類の種類）</w:t>
      </w:r>
    </w:p>
    <w:p w14:paraId="6AE451DA"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２条</w:t>
      </w:r>
      <w:r>
        <w:rPr>
          <w:rFonts w:hint="eastAsia"/>
        </w:rPr>
        <w:t xml:space="preserve">  </w:t>
      </w:r>
      <w:r>
        <w:rPr>
          <w:rFonts w:hint="eastAsia"/>
        </w:rPr>
        <w:t>規程類を次の２種類に大別する</w:t>
      </w:r>
    </w:p>
    <w:p w14:paraId="54251493" w14:textId="77777777" w:rsidR="00146DCD" w:rsidRDefault="00146DCD">
      <w:pPr>
        <w:numPr>
          <w:ilvl w:val="0"/>
          <w:numId w:val="2"/>
        </w:numPr>
        <w:rPr>
          <w:rFonts w:hint="eastAsia"/>
        </w:rPr>
      </w:pPr>
      <w:r>
        <w:rPr>
          <w:rFonts w:hint="eastAsia"/>
        </w:rPr>
        <w:t>一般規程類：第１条の目的を実施するために会社が、独自に規定する規程、</w:t>
      </w:r>
    </w:p>
    <w:p w14:paraId="2D933953" w14:textId="77777777" w:rsidR="00146DCD" w:rsidRDefault="00146DCD">
      <w:pPr>
        <w:ind w:left="1368"/>
        <w:rPr>
          <w:rFonts w:hint="eastAsia"/>
        </w:rPr>
      </w:pPr>
      <w:r>
        <w:rPr>
          <w:rFonts w:hint="eastAsia"/>
        </w:rPr>
        <w:t>基準、要領等をいう。</w:t>
      </w:r>
    </w:p>
    <w:p w14:paraId="040AEA8A" w14:textId="77777777" w:rsidR="00146DCD" w:rsidRDefault="00146DCD">
      <w:pPr>
        <w:rPr>
          <w:rFonts w:hint="eastAsia"/>
        </w:rPr>
      </w:pPr>
      <w:r>
        <w:rPr>
          <w:rFonts w:hint="eastAsia"/>
        </w:rPr>
        <w:t xml:space="preserve">         </w:t>
      </w:r>
      <w:r>
        <w:rPr>
          <w:rFonts w:hint="eastAsia"/>
        </w:rPr>
        <w:t>２．特別規程</w:t>
      </w:r>
      <w:r>
        <w:rPr>
          <w:rFonts w:hint="eastAsia"/>
        </w:rPr>
        <w:t xml:space="preserve">  </w:t>
      </w:r>
      <w:r>
        <w:rPr>
          <w:rFonts w:hint="eastAsia"/>
        </w:rPr>
        <w:t>：法の定めにより制定することが義務付けられている規程をい</w:t>
      </w:r>
    </w:p>
    <w:p w14:paraId="31D46B41" w14:textId="77777777" w:rsidR="00146DCD" w:rsidRDefault="00146DCD">
      <w:pPr>
        <w:rPr>
          <w:rFonts w:hint="eastAsia"/>
        </w:rPr>
      </w:pPr>
      <w:r>
        <w:rPr>
          <w:rFonts w:hint="eastAsia"/>
        </w:rPr>
        <w:t xml:space="preserve">             </w:t>
      </w:r>
      <w:r>
        <w:rPr>
          <w:rFonts w:hint="eastAsia"/>
        </w:rPr>
        <w:t>う。</w:t>
      </w:r>
    </w:p>
    <w:p w14:paraId="3D235C27" w14:textId="77777777" w:rsidR="00325C0D" w:rsidRDefault="00325C0D">
      <w:pPr>
        <w:rPr>
          <w:rFonts w:hint="eastAsia"/>
        </w:rPr>
      </w:pPr>
    </w:p>
    <w:p w14:paraId="10931F36" w14:textId="77777777" w:rsidR="00325C0D" w:rsidRDefault="00325C0D">
      <w:pPr>
        <w:rPr>
          <w:rFonts w:hint="eastAsia"/>
        </w:rPr>
      </w:pPr>
    </w:p>
    <w:p w14:paraId="77210253" w14:textId="77777777" w:rsidR="00146DCD" w:rsidRDefault="00146DCD">
      <w:pPr>
        <w:rPr>
          <w:rFonts w:hint="eastAsia"/>
        </w:rPr>
      </w:pPr>
      <w:r>
        <w:rPr>
          <w:rFonts w:hint="eastAsia"/>
        </w:rPr>
        <w:t xml:space="preserve">                          </w:t>
      </w:r>
      <w:r>
        <w:rPr>
          <w:rFonts w:hint="eastAsia"/>
        </w:rPr>
        <w:t>第２章</w:t>
      </w:r>
      <w:r>
        <w:rPr>
          <w:rFonts w:hint="eastAsia"/>
        </w:rPr>
        <w:t xml:space="preserve">   </w:t>
      </w:r>
      <w:r>
        <w:rPr>
          <w:rFonts w:hint="eastAsia"/>
        </w:rPr>
        <w:t>一般規程</w:t>
      </w:r>
    </w:p>
    <w:p w14:paraId="486334B2" w14:textId="77777777" w:rsidR="00146DCD" w:rsidRDefault="00146DCD">
      <w:pPr>
        <w:rPr>
          <w:rFonts w:hint="eastAsia"/>
        </w:rPr>
      </w:pPr>
      <w:r>
        <w:rPr>
          <w:rFonts w:hint="eastAsia"/>
        </w:rPr>
        <w:t xml:space="preserve">       </w:t>
      </w:r>
      <w:r>
        <w:rPr>
          <w:rFonts w:hint="eastAsia"/>
        </w:rPr>
        <w:t>（安全管理規程類）</w:t>
      </w:r>
    </w:p>
    <w:p w14:paraId="20E964F6"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３条</w:t>
      </w:r>
      <w:r>
        <w:rPr>
          <w:rFonts w:hint="eastAsia"/>
        </w:rPr>
        <w:t xml:space="preserve">  </w:t>
      </w:r>
      <w:r>
        <w:rPr>
          <w:rFonts w:hint="eastAsia"/>
        </w:rPr>
        <w:t>従業員の安全を確保するための管理組織、安全作業基準及び各種機器の管</w:t>
      </w:r>
    </w:p>
    <w:p w14:paraId="34D2F21B" w14:textId="77777777" w:rsidR="00146DCD" w:rsidRDefault="00146DCD">
      <w:pPr>
        <w:rPr>
          <w:rFonts w:hint="eastAsia"/>
        </w:rPr>
      </w:pPr>
      <w:r>
        <w:rPr>
          <w:rFonts w:hint="eastAsia"/>
        </w:rPr>
        <w:t xml:space="preserve">           </w:t>
      </w:r>
      <w:r>
        <w:rPr>
          <w:rFonts w:hint="eastAsia"/>
        </w:rPr>
        <w:t>理基準等を定める。</w:t>
      </w:r>
    </w:p>
    <w:p w14:paraId="1B9ECD41" w14:textId="77777777" w:rsidR="00146DCD" w:rsidRDefault="00146DCD">
      <w:pPr>
        <w:rPr>
          <w:rFonts w:hint="eastAsia"/>
        </w:rPr>
      </w:pPr>
    </w:p>
    <w:p w14:paraId="3634E91E" w14:textId="77777777" w:rsidR="00146DCD" w:rsidRDefault="00146DCD">
      <w:pPr>
        <w:rPr>
          <w:rFonts w:hint="eastAsia"/>
        </w:rPr>
      </w:pPr>
      <w:r>
        <w:rPr>
          <w:rFonts w:hint="eastAsia"/>
        </w:rPr>
        <w:t xml:space="preserve">       </w:t>
      </w:r>
      <w:r>
        <w:rPr>
          <w:rFonts w:hint="eastAsia"/>
        </w:rPr>
        <w:t>（衛生管理規程類）</w:t>
      </w:r>
    </w:p>
    <w:p w14:paraId="26DFE7B6"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４条</w:t>
      </w:r>
      <w:r>
        <w:rPr>
          <w:rFonts w:hint="eastAsia"/>
        </w:rPr>
        <w:t xml:space="preserve">  </w:t>
      </w:r>
      <w:r>
        <w:rPr>
          <w:rFonts w:hint="eastAsia"/>
        </w:rPr>
        <w:t>従業員の健康を守り、疾病を予防し、快適な作業環境を作るた</w:t>
      </w:r>
      <w:r w:rsidR="00E67C3D">
        <w:rPr>
          <w:rFonts w:hint="eastAsia"/>
        </w:rPr>
        <w:t>め</w:t>
      </w:r>
      <w:r>
        <w:rPr>
          <w:rFonts w:hint="eastAsia"/>
        </w:rPr>
        <w:t>に、規程、</w:t>
      </w:r>
    </w:p>
    <w:p w14:paraId="76C8F35A" w14:textId="77777777" w:rsidR="00146DCD" w:rsidRDefault="00146DCD">
      <w:pPr>
        <w:rPr>
          <w:rFonts w:hint="eastAsia"/>
        </w:rPr>
      </w:pPr>
      <w:r>
        <w:rPr>
          <w:rFonts w:hint="eastAsia"/>
        </w:rPr>
        <w:t xml:space="preserve">           </w:t>
      </w:r>
      <w:r>
        <w:rPr>
          <w:rFonts w:hint="eastAsia"/>
        </w:rPr>
        <w:t>基準等を定める。</w:t>
      </w:r>
    </w:p>
    <w:p w14:paraId="162CB36B" w14:textId="77777777" w:rsidR="00146DCD" w:rsidRDefault="00146DCD">
      <w:pPr>
        <w:rPr>
          <w:rFonts w:hint="eastAsia"/>
        </w:rPr>
      </w:pPr>
    </w:p>
    <w:p w14:paraId="4BEBBCC1" w14:textId="77777777" w:rsidR="00146DCD" w:rsidRDefault="00146DCD">
      <w:pPr>
        <w:rPr>
          <w:rFonts w:hint="eastAsia"/>
        </w:rPr>
      </w:pPr>
      <w:r>
        <w:rPr>
          <w:rFonts w:hint="eastAsia"/>
        </w:rPr>
        <w:t xml:space="preserve">       </w:t>
      </w:r>
      <w:r>
        <w:rPr>
          <w:rFonts w:hint="eastAsia"/>
        </w:rPr>
        <w:t>（環境管理規程類）</w:t>
      </w:r>
    </w:p>
    <w:p w14:paraId="2DB50A63"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５条</w:t>
      </w:r>
      <w:r>
        <w:rPr>
          <w:rFonts w:hint="eastAsia"/>
        </w:rPr>
        <w:t xml:space="preserve">  </w:t>
      </w:r>
      <w:r>
        <w:rPr>
          <w:rFonts w:hint="eastAsia"/>
        </w:rPr>
        <w:t>生産活動に伴って発生する公害を防止するための管理組織及びその職務等</w:t>
      </w:r>
    </w:p>
    <w:p w14:paraId="155C3C61" w14:textId="77777777" w:rsidR="00146DCD" w:rsidRDefault="00146DCD">
      <w:pPr>
        <w:rPr>
          <w:rFonts w:hint="eastAsia"/>
        </w:rPr>
      </w:pPr>
      <w:r>
        <w:rPr>
          <w:rFonts w:hint="eastAsia"/>
        </w:rPr>
        <w:t xml:space="preserve">           </w:t>
      </w:r>
      <w:r>
        <w:rPr>
          <w:rFonts w:hint="eastAsia"/>
        </w:rPr>
        <w:t>を定める。</w:t>
      </w:r>
    </w:p>
    <w:p w14:paraId="0E850280" w14:textId="77777777" w:rsidR="00146DCD" w:rsidRDefault="00146DCD">
      <w:pPr>
        <w:rPr>
          <w:rFonts w:hint="eastAsia"/>
        </w:rPr>
      </w:pPr>
    </w:p>
    <w:p w14:paraId="1FBD90E3" w14:textId="77777777" w:rsidR="00146DCD" w:rsidRDefault="00146DCD">
      <w:pPr>
        <w:rPr>
          <w:rFonts w:hint="eastAsia"/>
        </w:rPr>
      </w:pPr>
      <w:r>
        <w:rPr>
          <w:rFonts w:hint="eastAsia"/>
        </w:rPr>
        <w:t xml:space="preserve">       </w:t>
      </w:r>
      <w:r>
        <w:rPr>
          <w:rFonts w:hint="eastAsia"/>
        </w:rPr>
        <w:t>（保安管理規程類）</w:t>
      </w:r>
    </w:p>
    <w:p w14:paraId="466C2AA2"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６条</w:t>
      </w:r>
      <w:r>
        <w:rPr>
          <w:rFonts w:hint="eastAsia"/>
        </w:rPr>
        <w:t xml:space="preserve">  </w:t>
      </w:r>
      <w:r>
        <w:rPr>
          <w:rFonts w:hint="eastAsia"/>
        </w:rPr>
        <w:t>安全の確保と災害の発生防止を図るための組織、火気取締、教育訓練、緊</w:t>
      </w:r>
    </w:p>
    <w:p w14:paraId="3EAC5E58" w14:textId="77777777" w:rsidR="00146DCD" w:rsidRDefault="00146DCD">
      <w:pPr>
        <w:rPr>
          <w:rFonts w:hint="eastAsia"/>
        </w:rPr>
      </w:pPr>
      <w:r>
        <w:rPr>
          <w:rFonts w:hint="eastAsia"/>
        </w:rPr>
        <w:t xml:space="preserve">           </w:t>
      </w:r>
      <w:r>
        <w:rPr>
          <w:rFonts w:hint="eastAsia"/>
        </w:rPr>
        <w:t>急時の措置等を定める。</w:t>
      </w:r>
    </w:p>
    <w:p w14:paraId="75AC3978" w14:textId="77777777" w:rsidR="00146DCD" w:rsidRDefault="00146DCD">
      <w:pPr>
        <w:rPr>
          <w:rFonts w:hint="eastAsia"/>
        </w:rPr>
      </w:pPr>
    </w:p>
    <w:p w14:paraId="6B25B930" w14:textId="77777777" w:rsidR="00146DCD" w:rsidRDefault="00146DCD">
      <w:pPr>
        <w:rPr>
          <w:rFonts w:hint="eastAsia"/>
        </w:rPr>
      </w:pPr>
      <w:r>
        <w:rPr>
          <w:rFonts w:hint="eastAsia"/>
        </w:rPr>
        <w:t xml:space="preserve">       </w:t>
      </w:r>
      <w:r>
        <w:rPr>
          <w:rFonts w:hint="eastAsia"/>
        </w:rPr>
        <w:t>（設備管理規程類）</w:t>
      </w:r>
    </w:p>
    <w:p w14:paraId="213E4560"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７条</w:t>
      </w:r>
      <w:r>
        <w:rPr>
          <w:rFonts w:hint="eastAsia"/>
        </w:rPr>
        <w:t xml:space="preserve">  </w:t>
      </w:r>
      <w:r>
        <w:rPr>
          <w:rFonts w:hint="eastAsia"/>
        </w:rPr>
        <w:t>安全保安を確保するための設備管理基準等を定める。</w:t>
      </w:r>
    </w:p>
    <w:p w14:paraId="6CF82CBE" w14:textId="77777777" w:rsidR="00146DCD" w:rsidRDefault="00146DCD">
      <w:pPr>
        <w:rPr>
          <w:rFonts w:hint="eastAsia"/>
        </w:rPr>
      </w:pPr>
      <w:r>
        <w:rPr>
          <w:rFonts w:hint="eastAsia"/>
        </w:rPr>
        <w:lastRenderedPageBreak/>
        <w:t xml:space="preserve">         </w:t>
      </w:r>
      <w:r>
        <w:rPr>
          <w:rFonts w:hint="eastAsia"/>
        </w:rPr>
        <w:t>（環境保安等会議規程類）</w:t>
      </w:r>
    </w:p>
    <w:p w14:paraId="07D9700F"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８条</w:t>
      </w:r>
      <w:r>
        <w:rPr>
          <w:rFonts w:hint="eastAsia"/>
        </w:rPr>
        <w:t xml:space="preserve">  </w:t>
      </w:r>
      <w:r>
        <w:rPr>
          <w:rFonts w:hint="eastAsia"/>
        </w:rPr>
        <w:t>環境保全、保安確保を図るための審議、決定機関としての、各種委員</w:t>
      </w:r>
    </w:p>
    <w:p w14:paraId="3BACACD1" w14:textId="77777777" w:rsidR="00146DCD" w:rsidRDefault="00146DCD">
      <w:pPr>
        <w:rPr>
          <w:rFonts w:hint="eastAsia"/>
        </w:rPr>
      </w:pPr>
      <w:r>
        <w:rPr>
          <w:rFonts w:hint="eastAsia"/>
        </w:rPr>
        <w:t xml:space="preserve">            </w:t>
      </w:r>
      <w:r w:rsidR="00525B3A">
        <w:rPr>
          <w:rFonts w:hint="eastAsia"/>
        </w:rPr>
        <w:t>会</w:t>
      </w:r>
      <w:r>
        <w:rPr>
          <w:rFonts w:hint="eastAsia"/>
        </w:rPr>
        <w:t>の組織、審議事項等について定める。</w:t>
      </w:r>
    </w:p>
    <w:p w14:paraId="6A6E9EB2" w14:textId="77777777" w:rsidR="00146DCD" w:rsidRDefault="00146DCD">
      <w:pPr>
        <w:rPr>
          <w:rFonts w:hint="eastAsia"/>
        </w:rPr>
      </w:pPr>
    </w:p>
    <w:p w14:paraId="30CB0B86" w14:textId="77777777" w:rsidR="00325C0D" w:rsidRDefault="00325C0D">
      <w:pPr>
        <w:rPr>
          <w:rFonts w:hint="eastAsia"/>
        </w:rPr>
      </w:pPr>
    </w:p>
    <w:p w14:paraId="7885ECFE" w14:textId="77777777" w:rsidR="00146DCD" w:rsidRDefault="00146DCD">
      <w:pPr>
        <w:rPr>
          <w:rFonts w:hint="eastAsia"/>
        </w:rPr>
      </w:pPr>
      <w:r>
        <w:rPr>
          <w:rFonts w:hint="eastAsia"/>
        </w:rPr>
        <w:t xml:space="preserve">                             </w:t>
      </w:r>
      <w:r>
        <w:rPr>
          <w:rFonts w:hint="eastAsia"/>
        </w:rPr>
        <w:t>第３章</w:t>
      </w:r>
      <w:r>
        <w:rPr>
          <w:rFonts w:hint="eastAsia"/>
        </w:rPr>
        <w:t xml:space="preserve">    </w:t>
      </w:r>
      <w:r>
        <w:rPr>
          <w:rFonts w:hint="eastAsia"/>
        </w:rPr>
        <w:t>特別規程</w:t>
      </w:r>
    </w:p>
    <w:p w14:paraId="44E1B9E5" w14:textId="77777777" w:rsidR="00146DCD" w:rsidRDefault="00146DCD">
      <w:pPr>
        <w:rPr>
          <w:rFonts w:hint="eastAsia"/>
        </w:rPr>
      </w:pPr>
      <w:r>
        <w:rPr>
          <w:rFonts w:hint="eastAsia"/>
        </w:rPr>
        <w:t xml:space="preserve">         </w:t>
      </w:r>
      <w:r>
        <w:rPr>
          <w:rFonts w:hint="eastAsia"/>
        </w:rPr>
        <w:t>（高圧ガス取締法）</w:t>
      </w:r>
    </w:p>
    <w:p w14:paraId="22A55624" w14:textId="77777777" w:rsidR="00146DCD" w:rsidRDefault="00146DCD">
      <w:pPr>
        <w:rPr>
          <w:rFonts w:hint="eastAsia"/>
        </w:rPr>
      </w:pPr>
      <w:r>
        <w:rPr>
          <w:rFonts w:hint="eastAsia"/>
        </w:rPr>
        <w:t xml:space="preserve">     </w:t>
      </w:r>
      <w:r>
        <w:rPr>
          <w:rFonts w:hint="eastAsia"/>
        </w:rPr>
        <w:t>第</w:t>
      </w:r>
      <w:r>
        <w:rPr>
          <w:rFonts w:hint="eastAsia"/>
        </w:rPr>
        <w:t xml:space="preserve">  </w:t>
      </w:r>
      <w:r>
        <w:rPr>
          <w:rFonts w:hint="eastAsia"/>
        </w:rPr>
        <w:t>９条</w:t>
      </w:r>
      <w:r>
        <w:rPr>
          <w:rFonts w:hint="eastAsia"/>
        </w:rPr>
        <w:t xml:space="preserve">  </w:t>
      </w:r>
      <w:r>
        <w:rPr>
          <w:rFonts w:hint="eastAsia"/>
        </w:rPr>
        <w:t>高圧ガス「危害予防規程」及び｢保安教育計画｣を定める。</w:t>
      </w:r>
    </w:p>
    <w:p w14:paraId="3BE675A6" w14:textId="77777777" w:rsidR="00146DCD" w:rsidRDefault="00146DCD">
      <w:pPr>
        <w:rPr>
          <w:rFonts w:hint="eastAsia"/>
        </w:rPr>
      </w:pPr>
    </w:p>
    <w:p w14:paraId="133C4197" w14:textId="77777777" w:rsidR="00146DCD" w:rsidRDefault="00146DCD">
      <w:pPr>
        <w:rPr>
          <w:rFonts w:hint="eastAsia"/>
        </w:rPr>
      </w:pPr>
      <w:r>
        <w:rPr>
          <w:rFonts w:hint="eastAsia"/>
        </w:rPr>
        <w:t xml:space="preserve">         </w:t>
      </w:r>
      <w:r>
        <w:rPr>
          <w:rFonts w:hint="eastAsia"/>
        </w:rPr>
        <w:t>（消防法）</w:t>
      </w:r>
    </w:p>
    <w:p w14:paraId="09AD00FF" w14:textId="77777777" w:rsidR="00146DCD" w:rsidRDefault="00146DCD">
      <w:pPr>
        <w:rPr>
          <w:rFonts w:hint="eastAsia"/>
        </w:rPr>
      </w:pPr>
      <w:r>
        <w:rPr>
          <w:rFonts w:hint="eastAsia"/>
        </w:rPr>
        <w:t xml:space="preserve">     </w:t>
      </w:r>
      <w:r>
        <w:rPr>
          <w:rFonts w:hint="eastAsia"/>
        </w:rPr>
        <w:t>第１０条</w:t>
      </w:r>
      <w:r>
        <w:rPr>
          <w:rFonts w:hint="eastAsia"/>
        </w:rPr>
        <w:t xml:space="preserve">  </w:t>
      </w:r>
      <w:r>
        <w:rPr>
          <w:rFonts w:hint="eastAsia"/>
        </w:rPr>
        <w:t>「消防計画</w:t>
      </w:r>
      <w:r w:rsidR="00525B3A" w:rsidRPr="001D16E1">
        <w:rPr>
          <w:rFonts w:hint="eastAsia"/>
        </w:rPr>
        <w:t>書</w:t>
      </w:r>
      <w:r w:rsidRPr="001D16E1">
        <w:rPr>
          <w:rFonts w:hint="eastAsia"/>
        </w:rPr>
        <w:t>」及び「危険</w:t>
      </w:r>
      <w:r w:rsidR="00525B3A" w:rsidRPr="001D16E1">
        <w:rPr>
          <w:rFonts w:hint="eastAsia"/>
        </w:rPr>
        <w:t>物</w:t>
      </w:r>
      <w:r>
        <w:rPr>
          <w:rFonts w:hint="eastAsia"/>
        </w:rPr>
        <w:t>危害予防規程」を定める。</w:t>
      </w:r>
    </w:p>
    <w:p w14:paraId="4D0BE085" w14:textId="77777777" w:rsidR="00146DCD" w:rsidRDefault="00146DCD">
      <w:pPr>
        <w:rPr>
          <w:rFonts w:hint="eastAsia"/>
        </w:rPr>
      </w:pPr>
    </w:p>
    <w:p w14:paraId="5BB13CC2" w14:textId="77777777" w:rsidR="00146DCD" w:rsidRDefault="00146DCD">
      <w:pPr>
        <w:rPr>
          <w:rFonts w:hint="eastAsia"/>
        </w:rPr>
      </w:pPr>
      <w:r>
        <w:rPr>
          <w:rFonts w:hint="eastAsia"/>
        </w:rPr>
        <w:t xml:space="preserve">         </w:t>
      </w:r>
      <w:r>
        <w:rPr>
          <w:rFonts w:hint="eastAsia"/>
        </w:rPr>
        <w:t>（海洋汚染及び海上災害の防止に関する法律）</w:t>
      </w:r>
    </w:p>
    <w:p w14:paraId="3974D4A4" w14:textId="77777777" w:rsidR="00D0437B" w:rsidRDefault="00146DCD" w:rsidP="00D0437B">
      <w:pPr>
        <w:ind w:left="1470" w:hangingChars="700" w:hanging="1470"/>
        <w:rPr>
          <w:rFonts w:hint="eastAsia"/>
        </w:rPr>
      </w:pPr>
      <w:r>
        <w:rPr>
          <w:rFonts w:hint="eastAsia"/>
        </w:rPr>
        <w:t xml:space="preserve">     </w:t>
      </w:r>
      <w:r>
        <w:rPr>
          <w:rFonts w:hint="eastAsia"/>
        </w:rPr>
        <w:t>第１１条</w:t>
      </w:r>
      <w:r>
        <w:rPr>
          <w:rFonts w:hint="eastAsia"/>
        </w:rPr>
        <w:t xml:space="preserve">  </w:t>
      </w:r>
      <w:r w:rsidR="00D0437B" w:rsidRPr="001D16E1">
        <w:rPr>
          <w:rFonts w:hint="eastAsia"/>
        </w:rPr>
        <w:t>「有害液体</w:t>
      </w:r>
      <w:r w:rsidR="008C1A10" w:rsidRPr="001D16E1">
        <w:rPr>
          <w:rFonts w:hint="eastAsia"/>
        </w:rPr>
        <w:t>・油汚染防止</w:t>
      </w:r>
      <w:r w:rsidR="00D0437B" w:rsidRPr="001D16E1">
        <w:rPr>
          <w:rFonts w:hint="eastAsia"/>
        </w:rPr>
        <w:t>緊急措置手引書」</w:t>
      </w:r>
      <w:r w:rsidR="00D0437B">
        <w:rPr>
          <w:rFonts w:hint="eastAsia"/>
        </w:rPr>
        <w:t>を</w:t>
      </w:r>
      <w:r w:rsidR="008C1A10">
        <w:rPr>
          <w:rFonts w:hint="eastAsia"/>
        </w:rPr>
        <w:t>定める。</w:t>
      </w:r>
    </w:p>
    <w:p w14:paraId="520E5C36" w14:textId="77777777" w:rsidR="00146DCD" w:rsidRDefault="00146DCD">
      <w:pPr>
        <w:rPr>
          <w:rFonts w:hint="eastAsia"/>
        </w:rPr>
      </w:pPr>
    </w:p>
    <w:p w14:paraId="0BF46C25" w14:textId="77777777" w:rsidR="00146DCD" w:rsidRDefault="00146DCD">
      <w:pPr>
        <w:rPr>
          <w:rFonts w:hint="eastAsia"/>
        </w:rPr>
      </w:pPr>
      <w:r>
        <w:rPr>
          <w:rFonts w:hint="eastAsia"/>
        </w:rPr>
        <w:t xml:space="preserve">         </w:t>
      </w:r>
      <w:r>
        <w:rPr>
          <w:rFonts w:hint="eastAsia"/>
        </w:rPr>
        <w:t>（電気事業法）</w:t>
      </w:r>
    </w:p>
    <w:p w14:paraId="3AE589D4" w14:textId="77777777" w:rsidR="00146DCD" w:rsidRDefault="00146DCD">
      <w:pPr>
        <w:rPr>
          <w:rFonts w:hint="eastAsia"/>
        </w:rPr>
      </w:pPr>
      <w:r>
        <w:rPr>
          <w:rFonts w:hint="eastAsia"/>
        </w:rPr>
        <w:t xml:space="preserve">     </w:t>
      </w:r>
      <w:r>
        <w:rPr>
          <w:rFonts w:hint="eastAsia"/>
        </w:rPr>
        <w:t>第１２条</w:t>
      </w:r>
      <w:r>
        <w:rPr>
          <w:rFonts w:hint="eastAsia"/>
        </w:rPr>
        <w:t xml:space="preserve">  </w:t>
      </w:r>
      <w:r>
        <w:rPr>
          <w:rFonts w:hint="eastAsia"/>
        </w:rPr>
        <w:t>「電気工作物保安規程」を定める。</w:t>
      </w:r>
    </w:p>
    <w:p w14:paraId="12E5614F" w14:textId="77777777" w:rsidR="00146DCD" w:rsidRDefault="00146DCD">
      <w:pPr>
        <w:rPr>
          <w:rFonts w:hint="eastAsia"/>
        </w:rPr>
      </w:pPr>
    </w:p>
    <w:p w14:paraId="04D2DEA2" w14:textId="77777777" w:rsidR="00146DCD" w:rsidRDefault="00146DCD">
      <w:pPr>
        <w:rPr>
          <w:rFonts w:hint="eastAsia"/>
        </w:rPr>
      </w:pPr>
      <w:r>
        <w:rPr>
          <w:rFonts w:hint="eastAsia"/>
        </w:rPr>
        <w:t xml:space="preserve">         </w:t>
      </w:r>
      <w:r>
        <w:rPr>
          <w:rFonts w:hint="eastAsia"/>
        </w:rPr>
        <w:t>（その他）</w:t>
      </w:r>
    </w:p>
    <w:p w14:paraId="28B3928B" w14:textId="77777777" w:rsidR="00146DCD" w:rsidRDefault="00146DCD">
      <w:pPr>
        <w:rPr>
          <w:rFonts w:hint="eastAsia"/>
        </w:rPr>
      </w:pPr>
      <w:r>
        <w:rPr>
          <w:rFonts w:hint="eastAsia"/>
        </w:rPr>
        <w:t xml:space="preserve">     </w:t>
      </w:r>
      <w:r>
        <w:rPr>
          <w:rFonts w:hint="eastAsia"/>
        </w:rPr>
        <w:t>第１３条</w:t>
      </w:r>
      <w:r>
        <w:rPr>
          <w:rFonts w:hint="eastAsia"/>
        </w:rPr>
        <w:t xml:space="preserve">  </w:t>
      </w:r>
      <w:r>
        <w:rPr>
          <w:rFonts w:hint="eastAsia"/>
        </w:rPr>
        <w:t>必要に応じて定める。</w:t>
      </w:r>
    </w:p>
    <w:p w14:paraId="0C099FFD" w14:textId="77777777" w:rsidR="00146DCD" w:rsidRDefault="00146DCD">
      <w:pPr>
        <w:rPr>
          <w:rFonts w:hint="eastAsia"/>
        </w:rPr>
      </w:pPr>
    </w:p>
    <w:p w14:paraId="684B56F1" w14:textId="77777777" w:rsidR="00146DCD" w:rsidRDefault="00146DCD">
      <w:pPr>
        <w:rPr>
          <w:rFonts w:hint="eastAsia"/>
        </w:rPr>
      </w:pPr>
      <w:r>
        <w:rPr>
          <w:rFonts w:hint="eastAsia"/>
        </w:rPr>
        <w:t xml:space="preserve">                             </w:t>
      </w:r>
      <w:r>
        <w:rPr>
          <w:rFonts w:hint="eastAsia"/>
        </w:rPr>
        <w:t>第４章</w:t>
      </w:r>
      <w:r>
        <w:rPr>
          <w:rFonts w:hint="eastAsia"/>
        </w:rPr>
        <w:t xml:space="preserve">    </w:t>
      </w:r>
      <w:r>
        <w:rPr>
          <w:rFonts w:hint="eastAsia"/>
        </w:rPr>
        <w:t>雑</w:t>
      </w:r>
      <w:r>
        <w:rPr>
          <w:rFonts w:hint="eastAsia"/>
        </w:rPr>
        <w:t xml:space="preserve">    </w:t>
      </w:r>
      <w:r>
        <w:rPr>
          <w:rFonts w:hint="eastAsia"/>
        </w:rPr>
        <w:t>則</w:t>
      </w:r>
    </w:p>
    <w:p w14:paraId="2D5357EF" w14:textId="77777777" w:rsidR="00146DCD" w:rsidRDefault="00146DCD">
      <w:pPr>
        <w:rPr>
          <w:rFonts w:hint="eastAsia"/>
        </w:rPr>
      </w:pPr>
      <w:r>
        <w:rPr>
          <w:rFonts w:hint="eastAsia"/>
        </w:rPr>
        <w:t xml:space="preserve">         </w:t>
      </w:r>
      <w:r>
        <w:rPr>
          <w:rFonts w:hint="eastAsia"/>
        </w:rPr>
        <w:t>（規程の管理）</w:t>
      </w:r>
    </w:p>
    <w:p w14:paraId="71613361" w14:textId="77777777" w:rsidR="00146DCD" w:rsidRDefault="00146DCD">
      <w:pPr>
        <w:rPr>
          <w:rFonts w:hint="eastAsia"/>
        </w:rPr>
      </w:pPr>
      <w:r>
        <w:rPr>
          <w:rFonts w:hint="eastAsia"/>
        </w:rPr>
        <w:t xml:space="preserve">     </w:t>
      </w:r>
      <w:r>
        <w:rPr>
          <w:rFonts w:hint="eastAsia"/>
        </w:rPr>
        <w:t>第１４条</w:t>
      </w:r>
      <w:r>
        <w:rPr>
          <w:rFonts w:hint="eastAsia"/>
        </w:rPr>
        <w:t xml:space="preserve">  </w:t>
      </w:r>
      <w:r w:rsidR="00710030">
        <w:rPr>
          <w:rFonts w:hint="eastAsia"/>
        </w:rPr>
        <w:t>この規程の管理は、品質管理</w:t>
      </w:r>
      <w:r w:rsidR="00710030" w:rsidRPr="001D16E1">
        <w:rPr>
          <w:rFonts w:hint="eastAsia"/>
        </w:rPr>
        <w:t>室</w:t>
      </w:r>
      <w:r w:rsidRPr="001D16E1">
        <w:rPr>
          <w:rFonts w:hint="eastAsia"/>
        </w:rPr>
        <w:t>長</w:t>
      </w:r>
      <w:r>
        <w:rPr>
          <w:rFonts w:hint="eastAsia"/>
        </w:rPr>
        <w:t>が行う。</w:t>
      </w:r>
    </w:p>
    <w:p w14:paraId="38FCFBFC" w14:textId="77777777" w:rsidR="00146DCD" w:rsidRDefault="00146DCD">
      <w:pPr>
        <w:rPr>
          <w:rFonts w:hint="eastAsia"/>
        </w:rPr>
      </w:pPr>
    </w:p>
    <w:p w14:paraId="5C5BD42D" w14:textId="77777777" w:rsidR="00146DCD" w:rsidRDefault="00146DCD">
      <w:pPr>
        <w:rPr>
          <w:rFonts w:hint="eastAsia"/>
        </w:rPr>
      </w:pPr>
    </w:p>
    <w:p w14:paraId="49E7B630" w14:textId="77777777" w:rsidR="00146DCD" w:rsidRDefault="00146DCD">
      <w:pPr>
        <w:rPr>
          <w:rFonts w:hint="eastAsia"/>
        </w:rPr>
      </w:pPr>
      <w:r>
        <w:rPr>
          <w:rFonts w:hint="eastAsia"/>
        </w:rPr>
        <w:t xml:space="preserve">                                 </w:t>
      </w:r>
      <w:r>
        <w:rPr>
          <w:rFonts w:hint="eastAsia"/>
        </w:rPr>
        <w:t>付</w:t>
      </w:r>
      <w:r>
        <w:rPr>
          <w:rFonts w:hint="eastAsia"/>
        </w:rPr>
        <w:t xml:space="preserve">    </w:t>
      </w:r>
      <w:r>
        <w:rPr>
          <w:rFonts w:hint="eastAsia"/>
        </w:rPr>
        <w:t>則</w:t>
      </w:r>
    </w:p>
    <w:p w14:paraId="5945223B" w14:textId="77777777" w:rsidR="00146DCD" w:rsidRDefault="00146DCD">
      <w:pPr>
        <w:rPr>
          <w:rFonts w:hint="eastAsia"/>
        </w:rPr>
      </w:pPr>
      <w:r>
        <w:rPr>
          <w:rFonts w:hint="eastAsia"/>
        </w:rPr>
        <w:t xml:space="preserve">           </w:t>
      </w:r>
      <w:r>
        <w:rPr>
          <w:rFonts w:hint="eastAsia"/>
        </w:rPr>
        <w:t>①</w:t>
      </w:r>
      <w:r>
        <w:rPr>
          <w:rFonts w:hint="eastAsia"/>
        </w:rPr>
        <w:t xml:space="preserve">  </w:t>
      </w:r>
      <w:r>
        <w:rPr>
          <w:rFonts w:hint="eastAsia"/>
        </w:rPr>
        <w:t>この規程は１９９５年１０月</w:t>
      </w:r>
      <w:r>
        <w:rPr>
          <w:rFonts w:hint="eastAsia"/>
        </w:rPr>
        <w:t xml:space="preserve">  </w:t>
      </w:r>
      <w:r>
        <w:rPr>
          <w:rFonts w:hint="eastAsia"/>
        </w:rPr>
        <w:t>１日より施行する。</w:t>
      </w:r>
    </w:p>
    <w:p w14:paraId="4C3F269F" w14:textId="77777777" w:rsidR="00146DCD" w:rsidRDefault="00146DCD">
      <w:pPr>
        <w:rPr>
          <w:rFonts w:hint="eastAsia"/>
        </w:rPr>
      </w:pPr>
      <w:r>
        <w:rPr>
          <w:rFonts w:hint="eastAsia"/>
        </w:rPr>
        <w:t xml:space="preserve">           </w:t>
      </w:r>
      <w:r>
        <w:rPr>
          <w:rFonts w:hint="eastAsia"/>
        </w:rPr>
        <w:t>②</w:t>
      </w:r>
      <w:r>
        <w:rPr>
          <w:rFonts w:hint="eastAsia"/>
        </w:rPr>
        <w:t xml:space="preserve">  </w:t>
      </w:r>
      <w:r>
        <w:rPr>
          <w:rFonts w:hint="eastAsia"/>
        </w:rPr>
        <w:t>１９９６年１月１８日一部改訂</w:t>
      </w:r>
    </w:p>
    <w:p w14:paraId="2DB97EE6" w14:textId="77777777" w:rsidR="00146DCD" w:rsidRDefault="00146DCD">
      <w:pPr>
        <w:rPr>
          <w:rFonts w:hint="eastAsia"/>
        </w:rPr>
      </w:pPr>
      <w:r>
        <w:rPr>
          <w:rFonts w:hint="eastAsia"/>
        </w:rPr>
        <w:t xml:space="preserve">           </w:t>
      </w:r>
      <w:r>
        <w:rPr>
          <w:rFonts w:hint="eastAsia"/>
        </w:rPr>
        <w:t>③</w:t>
      </w:r>
      <w:r>
        <w:rPr>
          <w:rFonts w:hint="eastAsia"/>
        </w:rPr>
        <w:t xml:space="preserve">  </w:t>
      </w:r>
      <w:r>
        <w:rPr>
          <w:rFonts w:hint="eastAsia"/>
        </w:rPr>
        <w:t>２００１年１０月１日一部改訂</w:t>
      </w:r>
    </w:p>
    <w:p w14:paraId="40460EED" w14:textId="77777777" w:rsidR="00146DCD" w:rsidRDefault="00A130A9">
      <w:pPr>
        <w:rPr>
          <w:rFonts w:hint="eastAsia"/>
        </w:rPr>
      </w:pPr>
      <w:r>
        <w:rPr>
          <w:rFonts w:hint="eastAsia"/>
        </w:rPr>
        <w:t xml:space="preserve">　　　　　</w:t>
      </w:r>
      <w:r>
        <w:rPr>
          <w:rFonts w:hint="eastAsia"/>
        </w:rPr>
        <w:t xml:space="preserve"> </w:t>
      </w:r>
      <w:r>
        <w:rPr>
          <w:rFonts w:hint="eastAsia"/>
        </w:rPr>
        <w:t>④　２０１</w:t>
      </w:r>
      <w:r w:rsidR="00E67C3D">
        <w:rPr>
          <w:rFonts w:hint="eastAsia"/>
        </w:rPr>
        <w:t>３</w:t>
      </w:r>
      <w:r>
        <w:rPr>
          <w:rFonts w:hint="eastAsia"/>
        </w:rPr>
        <w:t>年</w:t>
      </w:r>
      <w:r w:rsidR="00E67C3D">
        <w:rPr>
          <w:rFonts w:hint="eastAsia"/>
        </w:rPr>
        <w:t xml:space="preserve">　</w:t>
      </w:r>
      <w:r w:rsidR="00D93A67">
        <w:rPr>
          <w:rFonts w:hint="eastAsia"/>
        </w:rPr>
        <w:t>８</w:t>
      </w:r>
      <w:r>
        <w:rPr>
          <w:rFonts w:hint="eastAsia"/>
        </w:rPr>
        <w:t>月</w:t>
      </w:r>
      <w:r w:rsidR="00E67C3D">
        <w:rPr>
          <w:rFonts w:hint="eastAsia"/>
        </w:rPr>
        <w:t>１</w:t>
      </w:r>
      <w:r>
        <w:rPr>
          <w:rFonts w:hint="eastAsia"/>
        </w:rPr>
        <w:t>日一部</w:t>
      </w:r>
      <w:r w:rsidR="001A7180">
        <w:rPr>
          <w:rFonts w:hint="eastAsia"/>
        </w:rPr>
        <w:t>改訂</w:t>
      </w:r>
    </w:p>
    <w:p w14:paraId="5AB77DFA" w14:textId="77777777" w:rsidR="001A7180" w:rsidRPr="001D16E1" w:rsidRDefault="001D16E1">
      <w:pPr>
        <w:rPr>
          <w:rFonts w:hint="eastAsia"/>
          <w:color w:val="FF0000"/>
        </w:rPr>
      </w:pPr>
      <w:r>
        <w:rPr>
          <w:rFonts w:hint="eastAsia"/>
        </w:rPr>
        <w:t xml:space="preserve">　　　　　</w:t>
      </w:r>
      <w:r>
        <w:rPr>
          <w:rFonts w:hint="eastAsia"/>
        </w:rPr>
        <w:t xml:space="preserve"> </w:t>
      </w:r>
      <w:r w:rsidRPr="001D16E1">
        <w:rPr>
          <w:rFonts w:hint="eastAsia"/>
          <w:color w:val="FF0000"/>
        </w:rPr>
        <w:t>⑤　２０１４年　９月１０日分類番号修正</w:t>
      </w:r>
      <w:r>
        <w:rPr>
          <w:rFonts w:hint="eastAsia"/>
          <w:color w:val="FF0000"/>
        </w:rPr>
        <w:t>のため</w:t>
      </w:r>
      <w:r w:rsidRPr="001D16E1">
        <w:rPr>
          <w:rFonts w:hint="eastAsia"/>
          <w:color w:val="FF0000"/>
        </w:rPr>
        <w:t>改訂</w:t>
      </w:r>
    </w:p>
    <w:p w14:paraId="4C68BE87" w14:textId="77777777" w:rsidR="00146DCD" w:rsidRDefault="00146DCD">
      <w:pPr>
        <w:rPr>
          <w:rFonts w:hint="eastAsia"/>
        </w:rPr>
      </w:pPr>
    </w:p>
    <w:p w14:paraId="696231A8" w14:textId="77777777" w:rsidR="00146DCD" w:rsidRPr="001D16E1" w:rsidRDefault="00146DCD">
      <w:pPr>
        <w:rPr>
          <w:rFonts w:hint="eastAsia"/>
        </w:rPr>
      </w:pPr>
    </w:p>
    <w:p w14:paraId="7717FA75" w14:textId="77777777" w:rsidR="00146DCD" w:rsidRDefault="00146DCD">
      <w:pPr>
        <w:rPr>
          <w:rFonts w:hint="eastAsia"/>
        </w:rPr>
      </w:pPr>
    </w:p>
    <w:p w14:paraId="6DF04114" w14:textId="77777777" w:rsidR="00146DCD" w:rsidRDefault="00146DCD" w:rsidP="00A25306">
      <w:pPr>
        <w:rPr>
          <w:rFonts w:hint="eastAsia"/>
        </w:rPr>
      </w:pPr>
    </w:p>
    <w:sectPr w:rsidR="00146DCD">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A025" w14:textId="77777777" w:rsidR="00F42312" w:rsidRDefault="00F42312" w:rsidP="008E1B74">
      <w:r>
        <w:separator/>
      </w:r>
    </w:p>
  </w:endnote>
  <w:endnote w:type="continuationSeparator" w:id="0">
    <w:p w14:paraId="5EAF789D" w14:textId="77777777" w:rsidR="00F42312" w:rsidRDefault="00F42312" w:rsidP="008E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8FBB" w14:textId="77777777" w:rsidR="00F42312" w:rsidRDefault="00F42312" w:rsidP="008E1B74">
      <w:r>
        <w:separator/>
      </w:r>
    </w:p>
  </w:footnote>
  <w:footnote w:type="continuationSeparator" w:id="0">
    <w:p w14:paraId="08418D8E" w14:textId="77777777" w:rsidR="00F42312" w:rsidRDefault="00F42312" w:rsidP="008E1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7" w15:restartNumberingAfterBreak="0">
    <w:nsid w:val="79C95D5C"/>
    <w:multiLevelType w:val="singleLevel"/>
    <w:tmpl w:val="0409000F"/>
    <w:lvl w:ilvl="0">
      <w:start w:val="1"/>
      <w:numFmt w:val="decimal"/>
      <w:lvlText w:val="%1."/>
      <w:lvlJc w:val="left"/>
      <w:pPr>
        <w:tabs>
          <w:tab w:val="num" w:pos="425"/>
        </w:tabs>
        <w:ind w:left="425" w:hanging="425"/>
      </w:pPr>
    </w:lvl>
  </w:abstractNum>
  <w:num w:numId="1" w16cid:durableId="1795170500">
    <w:abstractNumId w:val="6"/>
  </w:num>
  <w:num w:numId="2" w16cid:durableId="962732323">
    <w:abstractNumId w:val="2"/>
  </w:num>
  <w:num w:numId="3" w16cid:durableId="48039772">
    <w:abstractNumId w:val="1"/>
  </w:num>
  <w:num w:numId="4" w16cid:durableId="1999384278">
    <w:abstractNumId w:val="3"/>
  </w:num>
  <w:num w:numId="5" w16cid:durableId="57288633">
    <w:abstractNumId w:val="5"/>
  </w:num>
  <w:num w:numId="6" w16cid:durableId="768620784">
    <w:abstractNumId w:val="4"/>
  </w:num>
  <w:num w:numId="7" w16cid:durableId="317851350">
    <w:abstractNumId w:val="0"/>
  </w:num>
  <w:num w:numId="8" w16cid:durableId="1794596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06"/>
    <w:rsid w:val="00146DCD"/>
    <w:rsid w:val="00176890"/>
    <w:rsid w:val="001A7180"/>
    <w:rsid w:val="001D16E1"/>
    <w:rsid w:val="00241059"/>
    <w:rsid w:val="00325C0D"/>
    <w:rsid w:val="00525B3A"/>
    <w:rsid w:val="00585AF7"/>
    <w:rsid w:val="00710030"/>
    <w:rsid w:val="008C1A10"/>
    <w:rsid w:val="008E1B74"/>
    <w:rsid w:val="00A130A9"/>
    <w:rsid w:val="00A25306"/>
    <w:rsid w:val="00AB1C6C"/>
    <w:rsid w:val="00AF6E37"/>
    <w:rsid w:val="00D0437B"/>
    <w:rsid w:val="00D461BF"/>
    <w:rsid w:val="00D93A67"/>
    <w:rsid w:val="00E67C3D"/>
    <w:rsid w:val="00F42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F31117D"/>
  <w15:chartTrackingRefBased/>
  <w15:docId w15:val="{70E7FB04-5114-4147-8E73-4766C851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8E1B74"/>
    <w:pPr>
      <w:tabs>
        <w:tab w:val="center" w:pos="4252"/>
        <w:tab w:val="right" w:pos="8504"/>
      </w:tabs>
      <w:snapToGrid w:val="0"/>
    </w:pPr>
  </w:style>
  <w:style w:type="character" w:customStyle="1" w:styleId="a4">
    <w:name w:val="ヘッダー (文字)"/>
    <w:basedOn w:val="a0"/>
    <w:link w:val="a3"/>
    <w:uiPriority w:val="99"/>
    <w:semiHidden/>
    <w:rsid w:val="008E1B74"/>
    <w:rPr>
      <w:kern w:val="2"/>
      <w:sz w:val="21"/>
    </w:rPr>
  </w:style>
  <w:style w:type="paragraph" w:styleId="a5">
    <w:name w:val="footer"/>
    <w:basedOn w:val="a"/>
    <w:link w:val="a6"/>
    <w:uiPriority w:val="99"/>
    <w:semiHidden/>
    <w:unhideWhenUsed/>
    <w:rsid w:val="008E1B74"/>
    <w:pPr>
      <w:tabs>
        <w:tab w:val="center" w:pos="4252"/>
        <w:tab w:val="right" w:pos="8504"/>
      </w:tabs>
      <w:snapToGrid w:val="0"/>
    </w:pPr>
  </w:style>
  <w:style w:type="character" w:customStyle="1" w:styleId="a6">
    <w:name w:val="フッター (文字)"/>
    <w:basedOn w:val="a0"/>
    <w:link w:val="a5"/>
    <w:uiPriority w:val="99"/>
    <w:semiHidden/>
    <w:rsid w:val="008E1B7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653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cp:lastPrinted>2014-09-05T00:52:00Z</cp:lastPrinted>
  <dcterms:created xsi:type="dcterms:W3CDTF">2025-11-11T08:12:00Z</dcterms:created>
  <dcterms:modified xsi:type="dcterms:W3CDTF">2025-11-11T08:12:00Z</dcterms:modified>
</cp:coreProperties>
</file>