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552" w:rsidRPr="00C82F33" w:rsidRDefault="00296D03">
      <w:r w:rsidRPr="00C82F33">
        <w:rPr>
          <w:rFonts w:hint="eastAsia"/>
        </w:rPr>
        <w:t>【別紙３】</w:t>
      </w:r>
    </w:p>
    <w:p w:rsidR="00961075" w:rsidRPr="00C82F33" w:rsidRDefault="00961075"/>
    <w:p w:rsidR="00961075" w:rsidRPr="006E24A9" w:rsidRDefault="00961075">
      <w:pPr>
        <w:rPr>
          <w:rFonts w:ascii="ＭＳ ゴシック" w:hAnsi="ＭＳ ゴシック"/>
          <w:b/>
        </w:rPr>
      </w:pPr>
      <w:r w:rsidRPr="00C82F33">
        <w:rPr>
          <w:rFonts w:hint="eastAsia"/>
          <w:b/>
        </w:rPr>
        <w:t>「適切かつ合理的な方法」</w:t>
      </w:r>
      <w:r w:rsidR="00D30F5C" w:rsidRPr="00C82F33">
        <w:rPr>
          <w:rFonts w:ascii="ＭＳ ゴシック" w:hAnsi="ＭＳ ゴシック" w:hint="eastAsia"/>
          <w:b/>
        </w:rPr>
        <w:t>、</w:t>
      </w:r>
      <w:r w:rsidRPr="00C82F33">
        <w:rPr>
          <w:rFonts w:hint="eastAsia"/>
          <w:b/>
        </w:rPr>
        <w:t>「法第４章第</w:t>
      </w:r>
      <w:r w:rsidR="00D30F5C" w:rsidRPr="00C82F33">
        <w:rPr>
          <w:rFonts w:ascii="ＭＳ ゴシック" w:hAnsi="ＭＳ ゴシック" w:hint="eastAsia"/>
          <w:b/>
        </w:rPr>
        <w:t>２</w:t>
      </w:r>
      <w:r w:rsidRPr="00C82F33">
        <w:rPr>
          <w:rFonts w:hint="eastAsia"/>
          <w:b/>
        </w:rPr>
        <w:t>節の規定</w:t>
      </w:r>
      <w:r w:rsidR="00737094" w:rsidRPr="00C82F33">
        <w:rPr>
          <w:rFonts w:hint="eastAsia"/>
          <w:b/>
        </w:rPr>
        <w:t>の趣旨</w:t>
      </w:r>
      <w:r w:rsidRPr="00C82F33">
        <w:rPr>
          <w:rFonts w:hint="eastAsia"/>
          <w:b/>
        </w:rPr>
        <w:t>に沿った措置」</w:t>
      </w:r>
      <w:r w:rsidR="00D30F5C" w:rsidRPr="00C82F33">
        <w:rPr>
          <w:rFonts w:ascii="ＭＳ ゴシック" w:hAnsi="ＭＳ ゴシック" w:hint="eastAsia"/>
          <w:b/>
        </w:rPr>
        <w:t>、「相当措置の継続的な実施を確保するために必要な措置」及び「相当措置の継続的な実施を確保するために必要な措置に関する情報提供」</w:t>
      </w:r>
    </w:p>
    <w:p w:rsidR="00961075" w:rsidRPr="00C82F33" w:rsidRDefault="00961075"/>
    <w:p w:rsidR="00961075" w:rsidRPr="00C82F33" w:rsidRDefault="00961075">
      <w:r w:rsidRPr="00C82F33">
        <w:rPr>
          <w:rFonts w:hint="eastAsia"/>
        </w:rPr>
        <w:t xml:space="preserve">　個人情報取扱規程</w:t>
      </w:r>
      <w:r w:rsidRPr="00B162BD">
        <w:rPr>
          <w:rFonts w:hint="eastAsia"/>
        </w:rPr>
        <w:t>第</w:t>
      </w:r>
      <w:r w:rsidR="00D30F5C" w:rsidRPr="00B162BD">
        <w:rPr>
          <w:rFonts w:ascii="ＭＳ ゴシック" w:hAnsi="ＭＳ ゴシック" w:hint="eastAsia"/>
        </w:rPr>
        <w:t>19</w:t>
      </w:r>
      <w:r w:rsidRPr="00B162BD">
        <w:rPr>
          <w:rFonts w:hint="eastAsia"/>
        </w:rPr>
        <w:t>条</w:t>
      </w:r>
      <w:r w:rsidRPr="00C82F33">
        <w:rPr>
          <w:rFonts w:hint="eastAsia"/>
        </w:rPr>
        <w:t>に定める「適切かつ合理的な方法」</w:t>
      </w:r>
      <w:r w:rsidR="00D30F5C" w:rsidRPr="00C82F33">
        <w:rPr>
          <w:rFonts w:ascii="ＭＳ ゴシック" w:hAnsi="ＭＳ ゴシック" w:hint="eastAsia"/>
        </w:rPr>
        <w:t>、</w:t>
      </w:r>
      <w:r w:rsidRPr="00C82F33">
        <w:rPr>
          <w:rFonts w:hint="eastAsia"/>
        </w:rPr>
        <w:t>「法第４章第</w:t>
      </w:r>
      <w:r w:rsidR="00D30F5C" w:rsidRPr="00C82F33">
        <w:rPr>
          <w:rFonts w:ascii="ＭＳ ゴシック" w:hAnsi="ＭＳ ゴシック" w:hint="eastAsia"/>
        </w:rPr>
        <w:t>２</w:t>
      </w:r>
      <w:r w:rsidRPr="00C82F33">
        <w:rPr>
          <w:rFonts w:hint="eastAsia"/>
        </w:rPr>
        <w:t>節の規定</w:t>
      </w:r>
      <w:r w:rsidR="00D9376F" w:rsidRPr="00C82F33">
        <w:rPr>
          <w:rFonts w:hint="eastAsia"/>
        </w:rPr>
        <w:t>の趣旨</w:t>
      </w:r>
      <w:r w:rsidRPr="00C82F33">
        <w:rPr>
          <w:rFonts w:hint="eastAsia"/>
        </w:rPr>
        <w:t>に沿った措置」</w:t>
      </w:r>
      <w:r w:rsidR="00D30F5C" w:rsidRPr="00C82F33">
        <w:rPr>
          <w:rFonts w:ascii="ＭＳ ゴシック" w:hAnsi="ＭＳ ゴシック" w:hint="eastAsia"/>
        </w:rPr>
        <w:t>、「相当措置の継続的な実施を確保するために必要な措置」及び「相当措置の継続的な実施を確保するために必要な措置に関する情報提供」</w:t>
      </w:r>
      <w:r w:rsidRPr="00C82F33">
        <w:rPr>
          <w:rFonts w:hint="eastAsia"/>
        </w:rPr>
        <w:t>は以下のとおりとする。</w:t>
      </w:r>
    </w:p>
    <w:p w:rsidR="00961075" w:rsidRPr="00C82F33" w:rsidRDefault="00961075" w:rsidP="00961075"/>
    <w:p w:rsidR="00961075" w:rsidRPr="00C82F33" w:rsidRDefault="00961075" w:rsidP="00961075">
      <w:pPr>
        <w:rPr>
          <w:b/>
        </w:rPr>
      </w:pPr>
      <w:r w:rsidRPr="00C82F33">
        <w:rPr>
          <w:rFonts w:hint="eastAsia"/>
          <w:b/>
        </w:rPr>
        <w:t>１　適切かつ合理的な方法</w:t>
      </w:r>
    </w:p>
    <w:p w:rsidR="00961075" w:rsidRPr="00C82F33" w:rsidRDefault="00961075" w:rsidP="006E24A9">
      <w:pPr>
        <w:ind w:leftChars="100" w:left="210"/>
      </w:pPr>
      <w:r w:rsidRPr="00C82F33">
        <w:rPr>
          <w:rFonts w:hint="eastAsia"/>
        </w:rPr>
        <w:t xml:space="preserve">　「外国にある事業者に個人データの取扱いを委託する場合</w:t>
      </w:r>
      <w:r w:rsidR="00EE5D68" w:rsidRPr="00C82F33">
        <w:rPr>
          <w:rFonts w:hint="eastAsia"/>
        </w:rPr>
        <w:t>」及び「同一の企業グループ内で個人データを移転する場合」</w:t>
      </w:r>
      <w:r w:rsidR="00D30F5C" w:rsidRPr="00C82F33">
        <w:rPr>
          <w:rFonts w:hint="eastAsia"/>
        </w:rPr>
        <w:t>に</w:t>
      </w:r>
      <w:r w:rsidR="00EE5D68" w:rsidRPr="00C82F33">
        <w:rPr>
          <w:rFonts w:hint="eastAsia"/>
        </w:rPr>
        <w:t>ついて、それぞれ</w:t>
      </w:r>
      <w:r w:rsidRPr="00C82F33">
        <w:rPr>
          <w:rFonts w:hint="eastAsia"/>
        </w:rPr>
        <w:t>以下に定めるとおりとする。</w:t>
      </w:r>
    </w:p>
    <w:p w:rsidR="00961075" w:rsidRPr="00C82F33" w:rsidRDefault="00961075" w:rsidP="001247FF">
      <w:pPr>
        <w:ind w:leftChars="100" w:left="210"/>
      </w:pPr>
      <w:r w:rsidRPr="00C82F33">
        <w:rPr>
          <w:rFonts w:hint="eastAsia"/>
        </w:rPr>
        <w:t>（１）外国にある事業者に個人データの取扱いを委託する場合</w:t>
      </w:r>
    </w:p>
    <w:p w:rsidR="00961075" w:rsidRPr="00C82F33" w:rsidRDefault="00961075" w:rsidP="006E24A9">
      <w:pPr>
        <w:ind w:leftChars="200" w:left="420" w:firstLineChars="100" w:firstLine="210"/>
      </w:pPr>
      <w:r w:rsidRPr="00C82F33">
        <w:rPr>
          <w:rFonts w:hint="eastAsia"/>
        </w:rPr>
        <w:t>提供元及び提供先間の契約、確認書、覚書等において定める。</w:t>
      </w:r>
    </w:p>
    <w:p w:rsidR="00961075" w:rsidRPr="00C82F33" w:rsidRDefault="00961075" w:rsidP="006E24A9">
      <w:pPr>
        <w:ind w:leftChars="100" w:left="210"/>
      </w:pPr>
      <w:r w:rsidRPr="00C82F33">
        <w:rPr>
          <w:rFonts w:hint="eastAsia"/>
        </w:rPr>
        <w:t>（２）同一の企業グループ内で個人データを移転する場合</w:t>
      </w:r>
    </w:p>
    <w:p w:rsidR="00961075" w:rsidRPr="00C82F33" w:rsidRDefault="00961075" w:rsidP="006E24A9">
      <w:pPr>
        <w:ind w:leftChars="200" w:left="420"/>
      </w:pPr>
      <w:r w:rsidRPr="00C82F33">
        <w:rPr>
          <w:rFonts w:hint="eastAsia"/>
        </w:rPr>
        <w:t>提供元及び提供先に共通して適用される内規、プライバシーポリシー等において定める。</w:t>
      </w:r>
    </w:p>
    <w:p w:rsidR="00961075" w:rsidRPr="00C82F33" w:rsidRDefault="00961075" w:rsidP="00961075"/>
    <w:p w:rsidR="00961075" w:rsidRPr="00C82F33" w:rsidRDefault="00961075" w:rsidP="00961075">
      <w:pPr>
        <w:rPr>
          <w:b/>
        </w:rPr>
      </w:pPr>
      <w:r w:rsidRPr="00C82F33">
        <w:rPr>
          <w:rFonts w:hint="eastAsia"/>
          <w:b/>
        </w:rPr>
        <w:t>２　法第４章第</w:t>
      </w:r>
      <w:r w:rsidR="00D30F5C" w:rsidRPr="00C82F33">
        <w:rPr>
          <w:rFonts w:hint="eastAsia"/>
        </w:rPr>
        <w:t>２</w:t>
      </w:r>
      <w:r w:rsidRPr="00C82F33">
        <w:rPr>
          <w:rFonts w:hint="eastAsia"/>
          <w:b/>
        </w:rPr>
        <w:t>節の規定</w:t>
      </w:r>
      <w:r w:rsidR="00D9376F" w:rsidRPr="00C82F33">
        <w:rPr>
          <w:rFonts w:hint="eastAsia"/>
          <w:b/>
        </w:rPr>
        <w:t>の趣旨</w:t>
      </w:r>
      <w:r w:rsidRPr="00C82F33">
        <w:rPr>
          <w:rFonts w:hint="eastAsia"/>
          <w:b/>
        </w:rPr>
        <w:t>に沿った措置</w:t>
      </w:r>
    </w:p>
    <w:p w:rsidR="00961075" w:rsidRPr="00C82F33" w:rsidRDefault="00961075" w:rsidP="001247FF">
      <w:pPr>
        <w:ind w:leftChars="100" w:left="210"/>
      </w:pPr>
      <w:r w:rsidRPr="00C82F33">
        <w:rPr>
          <w:rFonts w:hint="eastAsia"/>
        </w:rPr>
        <w:t xml:space="preserve">　</w:t>
      </w:r>
      <w:r w:rsidR="00661F00" w:rsidRPr="00C82F33">
        <w:rPr>
          <w:rFonts w:hint="eastAsia"/>
        </w:rPr>
        <w:t>当社が、外国にある事業者に顧客データの入力業務を委託する場合についての具体的な措置は、</w:t>
      </w:r>
      <w:r w:rsidRPr="00C82F33">
        <w:rPr>
          <w:rFonts w:hint="eastAsia"/>
        </w:rPr>
        <w:t>以下に定める事項のとおりとする。</w:t>
      </w:r>
    </w:p>
    <w:p w:rsidR="00961075" w:rsidRPr="00C82F33" w:rsidRDefault="00961075" w:rsidP="00961075"/>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984"/>
        <w:gridCol w:w="5528"/>
      </w:tblGrid>
      <w:tr w:rsidR="00EE5D68" w:rsidRPr="00C82F33" w:rsidTr="001247FF">
        <w:tc>
          <w:tcPr>
            <w:tcW w:w="1101" w:type="dxa"/>
          </w:tcPr>
          <w:p w:rsidR="00EE5D68" w:rsidRPr="00C82F33" w:rsidRDefault="00EE5D68" w:rsidP="00EE5D68">
            <w:pPr>
              <w:rPr>
                <w:sz w:val="18"/>
                <w:szCs w:val="18"/>
              </w:rPr>
            </w:pPr>
            <w:r w:rsidRPr="00C82F33">
              <w:rPr>
                <w:rFonts w:hint="eastAsia"/>
                <w:sz w:val="18"/>
                <w:szCs w:val="18"/>
              </w:rPr>
              <w:t>法第</w:t>
            </w:r>
            <w:r w:rsidR="00D30F5C" w:rsidRPr="00C82F33">
              <w:rPr>
                <w:rFonts w:hint="eastAsia"/>
                <w:sz w:val="18"/>
                <w:szCs w:val="18"/>
              </w:rPr>
              <w:t>17</w:t>
            </w:r>
            <w:r w:rsidRPr="00C82F33">
              <w:rPr>
                <w:rFonts w:hint="eastAsia"/>
                <w:sz w:val="18"/>
                <w:szCs w:val="18"/>
              </w:rPr>
              <w:t>条</w:t>
            </w:r>
          </w:p>
        </w:tc>
        <w:tc>
          <w:tcPr>
            <w:tcW w:w="1984" w:type="dxa"/>
          </w:tcPr>
          <w:p w:rsidR="00EE5D68" w:rsidRPr="00C82F33" w:rsidRDefault="00EE5D68" w:rsidP="00EE5D68">
            <w:pPr>
              <w:rPr>
                <w:sz w:val="18"/>
                <w:szCs w:val="18"/>
              </w:rPr>
            </w:pPr>
            <w:r w:rsidRPr="00C82F33">
              <w:rPr>
                <w:rFonts w:hint="eastAsia"/>
                <w:sz w:val="18"/>
                <w:szCs w:val="18"/>
              </w:rPr>
              <w:t>利用目的の特定</w:t>
            </w:r>
          </w:p>
        </w:tc>
        <w:tc>
          <w:tcPr>
            <w:tcW w:w="5528" w:type="dxa"/>
          </w:tcPr>
          <w:p w:rsidR="00EE5D68" w:rsidRPr="00C82F33" w:rsidRDefault="00EE5D68" w:rsidP="00EE5D68">
            <w:pPr>
              <w:rPr>
                <w:sz w:val="18"/>
                <w:szCs w:val="18"/>
              </w:rPr>
            </w:pPr>
            <w:r w:rsidRPr="00C82F33">
              <w:rPr>
                <w:rFonts w:hint="eastAsia"/>
                <w:sz w:val="18"/>
                <w:szCs w:val="18"/>
              </w:rPr>
              <w:t>委託契約において、外国にある事業者による利用目的を特定する。</w:t>
            </w:r>
          </w:p>
        </w:tc>
      </w:tr>
      <w:tr w:rsidR="00EE5D68" w:rsidRPr="00C82F33" w:rsidTr="001247FF">
        <w:tc>
          <w:tcPr>
            <w:tcW w:w="1101" w:type="dxa"/>
          </w:tcPr>
          <w:p w:rsidR="00EE5D68" w:rsidRPr="00C82F33" w:rsidRDefault="00EE5D68" w:rsidP="00EE5D68">
            <w:pPr>
              <w:rPr>
                <w:sz w:val="18"/>
                <w:szCs w:val="18"/>
              </w:rPr>
            </w:pPr>
            <w:r w:rsidRPr="00C82F33">
              <w:rPr>
                <w:rFonts w:hint="eastAsia"/>
                <w:sz w:val="18"/>
                <w:szCs w:val="18"/>
              </w:rPr>
              <w:t>法第</w:t>
            </w:r>
            <w:r w:rsidR="00D30F5C" w:rsidRPr="00C82F33">
              <w:rPr>
                <w:rFonts w:hint="eastAsia"/>
                <w:sz w:val="18"/>
                <w:szCs w:val="18"/>
              </w:rPr>
              <w:t>18</w:t>
            </w:r>
            <w:r w:rsidRPr="00C82F33">
              <w:rPr>
                <w:rFonts w:hint="eastAsia"/>
                <w:sz w:val="18"/>
                <w:szCs w:val="18"/>
              </w:rPr>
              <w:t>条</w:t>
            </w:r>
          </w:p>
        </w:tc>
        <w:tc>
          <w:tcPr>
            <w:tcW w:w="1984" w:type="dxa"/>
          </w:tcPr>
          <w:p w:rsidR="00EE5D68" w:rsidRPr="00C82F33" w:rsidRDefault="00EE5D68" w:rsidP="00EE5D68">
            <w:pPr>
              <w:rPr>
                <w:sz w:val="18"/>
                <w:szCs w:val="18"/>
              </w:rPr>
            </w:pPr>
            <w:r w:rsidRPr="00C82F33">
              <w:rPr>
                <w:rFonts w:hint="eastAsia"/>
                <w:sz w:val="18"/>
                <w:szCs w:val="18"/>
              </w:rPr>
              <w:t>利用目的による制限</w:t>
            </w:r>
          </w:p>
        </w:tc>
        <w:tc>
          <w:tcPr>
            <w:tcW w:w="5528" w:type="dxa"/>
          </w:tcPr>
          <w:p w:rsidR="00EE5D68" w:rsidRPr="00C82F33" w:rsidRDefault="00EE5D68" w:rsidP="00EE5D68">
            <w:pPr>
              <w:rPr>
                <w:sz w:val="18"/>
                <w:szCs w:val="18"/>
              </w:rPr>
            </w:pPr>
            <w:r w:rsidRPr="00C82F33">
              <w:rPr>
                <w:rFonts w:hint="eastAsia"/>
                <w:sz w:val="18"/>
                <w:szCs w:val="18"/>
              </w:rPr>
              <w:t>委託契約において、委託の内容として、外国にある事業者による利用目的の範囲内での事務処理を規定する。</w:t>
            </w:r>
          </w:p>
        </w:tc>
      </w:tr>
      <w:tr w:rsidR="00D30F5C" w:rsidRPr="00C82F33" w:rsidTr="001247FF">
        <w:tc>
          <w:tcPr>
            <w:tcW w:w="1101" w:type="dxa"/>
          </w:tcPr>
          <w:p w:rsidR="00D30F5C" w:rsidRPr="00C82F33" w:rsidRDefault="00D30F5C" w:rsidP="00EE5D68">
            <w:pPr>
              <w:rPr>
                <w:sz w:val="18"/>
                <w:szCs w:val="18"/>
              </w:rPr>
            </w:pPr>
            <w:r w:rsidRPr="00C82F33">
              <w:rPr>
                <w:rFonts w:hint="eastAsia"/>
                <w:sz w:val="18"/>
                <w:szCs w:val="18"/>
              </w:rPr>
              <w:t>法第</w:t>
            </w:r>
            <w:r w:rsidRPr="00C82F33">
              <w:rPr>
                <w:rFonts w:hint="eastAsia"/>
                <w:sz w:val="18"/>
                <w:szCs w:val="18"/>
              </w:rPr>
              <w:t>19</w:t>
            </w:r>
            <w:r w:rsidRPr="00C82F33">
              <w:rPr>
                <w:rFonts w:hint="eastAsia"/>
                <w:sz w:val="18"/>
                <w:szCs w:val="18"/>
              </w:rPr>
              <w:t>条</w:t>
            </w:r>
          </w:p>
        </w:tc>
        <w:tc>
          <w:tcPr>
            <w:tcW w:w="1984" w:type="dxa"/>
          </w:tcPr>
          <w:p w:rsidR="00D30F5C" w:rsidRPr="00C82F33" w:rsidRDefault="00D30F5C" w:rsidP="00EE5D68">
            <w:pPr>
              <w:rPr>
                <w:sz w:val="18"/>
                <w:szCs w:val="18"/>
              </w:rPr>
            </w:pPr>
            <w:r w:rsidRPr="00C82F33">
              <w:rPr>
                <w:rFonts w:hint="eastAsia"/>
                <w:sz w:val="18"/>
                <w:szCs w:val="18"/>
              </w:rPr>
              <w:t>不適正な利用の禁止</w:t>
            </w:r>
          </w:p>
        </w:tc>
        <w:tc>
          <w:tcPr>
            <w:tcW w:w="5528" w:type="dxa"/>
          </w:tcPr>
          <w:p w:rsidR="00D30F5C" w:rsidRPr="00C82F33" w:rsidRDefault="00D30F5C" w:rsidP="00EE5D68">
            <w:pPr>
              <w:rPr>
                <w:sz w:val="18"/>
                <w:szCs w:val="18"/>
              </w:rPr>
            </w:pPr>
            <w:r w:rsidRPr="00C82F33">
              <w:rPr>
                <w:rFonts w:hint="eastAsia"/>
                <w:sz w:val="18"/>
                <w:szCs w:val="18"/>
              </w:rPr>
              <w:t>委託契約により外国にある事業者による違法又は不当な行為を助長し、又は誘発するおそれがある方法による利用を禁止する。</w:t>
            </w:r>
          </w:p>
        </w:tc>
      </w:tr>
      <w:tr w:rsidR="00EE5D68" w:rsidRPr="00C82F33" w:rsidTr="001247FF">
        <w:tc>
          <w:tcPr>
            <w:tcW w:w="1101" w:type="dxa"/>
          </w:tcPr>
          <w:p w:rsidR="00EE5D68" w:rsidRPr="00C82F33" w:rsidRDefault="00EE5D68" w:rsidP="00EE5D68">
            <w:pPr>
              <w:rPr>
                <w:sz w:val="18"/>
                <w:szCs w:val="18"/>
              </w:rPr>
            </w:pPr>
            <w:r w:rsidRPr="00C82F33">
              <w:rPr>
                <w:rFonts w:hint="eastAsia"/>
                <w:sz w:val="18"/>
                <w:szCs w:val="18"/>
              </w:rPr>
              <w:t>法第</w:t>
            </w:r>
            <w:r w:rsidR="00D30F5C" w:rsidRPr="00C82F33">
              <w:rPr>
                <w:rFonts w:hint="eastAsia"/>
                <w:sz w:val="18"/>
                <w:szCs w:val="18"/>
              </w:rPr>
              <w:t>20</w:t>
            </w:r>
            <w:r w:rsidRPr="00C82F33">
              <w:rPr>
                <w:rFonts w:hint="eastAsia"/>
                <w:sz w:val="18"/>
                <w:szCs w:val="18"/>
              </w:rPr>
              <w:t>条</w:t>
            </w:r>
          </w:p>
        </w:tc>
        <w:tc>
          <w:tcPr>
            <w:tcW w:w="1984" w:type="dxa"/>
          </w:tcPr>
          <w:p w:rsidR="00EE5D68" w:rsidRPr="00C82F33" w:rsidRDefault="00EE5D68" w:rsidP="00EE5D68">
            <w:pPr>
              <w:rPr>
                <w:sz w:val="18"/>
                <w:szCs w:val="18"/>
              </w:rPr>
            </w:pPr>
            <w:r w:rsidRPr="00C82F33">
              <w:rPr>
                <w:rFonts w:hint="eastAsia"/>
                <w:sz w:val="18"/>
                <w:szCs w:val="18"/>
              </w:rPr>
              <w:t>適正な取得</w:t>
            </w:r>
          </w:p>
        </w:tc>
        <w:tc>
          <w:tcPr>
            <w:tcW w:w="5528" w:type="dxa"/>
          </w:tcPr>
          <w:p w:rsidR="00EE5D68" w:rsidRPr="00C82F33" w:rsidRDefault="00EE5D68" w:rsidP="00EE5D68">
            <w:pPr>
              <w:rPr>
                <w:sz w:val="18"/>
                <w:szCs w:val="18"/>
              </w:rPr>
            </w:pPr>
            <w:r w:rsidRPr="00C82F33">
              <w:rPr>
                <w:rFonts w:hint="eastAsia"/>
                <w:sz w:val="18"/>
                <w:szCs w:val="18"/>
              </w:rPr>
              <w:t>外国にある事業者が委託契約に基づいて適切に個人データを取得していることが自明であれば、不正の手段による取得ではない。</w:t>
            </w:r>
          </w:p>
        </w:tc>
      </w:tr>
      <w:tr w:rsidR="00EE5D68" w:rsidRPr="00C82F33" w:rsidTr="001247FF">
        <w:tc>
          <w:tcPr>
            <w:tcW w:w="1101" w:type="dxa"/>
          </w:tcPr>
          <w:p w:rsidR="00EE5D68" w:rsidRPr="00C82F33" w:rsidRDefault="00EE5D68" w:rsidP="00EE5D68">
            <w:pPr>
              <w:rPr>
                <w:sz w:val="18"/>
                <w:szCs w:val="18"/>
              </w:rPr>
            </w:pPr>
            <w:r w:rsidRPr="00C82F33">
              <w:rPr>
                <w:rFonts w:hint="eastAsia"/>
                <w:sz w:val="18"/>
                <w:szCs w:val="18"/>
              </w:rPr>
              <w:t>法第</w:t>
            </w:r>
            <w:r w:rsidR="00D30F5C" w:rsidRPr="00C82F33">
              <w:rPr>
                <w:rFonts w:hint="eastAsia"/>
                <w:sz w:val="18"/>
                <w:szCs w:val="18"/>
              </w:rPr>
              <w:t>21</w:t>
            </w:r>
            <w:r w:rsidRPr="00C82F33">
              <w:rPr>
                <w:rFonts w:hint="eastAsia"/>
                <w:sz w:val="18"/>
                <w:szCs w:val="18"/>
              </w:rPr>
              <w:t>条</w:t>
            </w:r>
          </w:p>
        </w:tc>
        <w:tc>
          <w:tcPr>
            <w:tcW w:w="1984" w:type="dxa"/>
          </w:tcPr>
          <w:p w:rsidR="00EE5D68" w:rsidRPr="00C82F33" w:rsidRDefault="00EE5D68" w:rsidP="00EE5D68">
            <w:pPr>
              <w:rPr>
                <w:sz w:val="18"/>
                <w:szCs w:val="18"/>
              </w:rPr>
            </w:pPr>
            <w:r w:rsidRPr="00C82F33">
              <w:rPr>
                <w:rFonts w:hint="eastAsia"/>
                <w:sz w:val="18"/>
                <w:szCs w:val="18"/>
              </w:rPr>
              <w:t>取得に際しての利用目的の通知等</w:t>
            </w:r>
          </w:p>
        </w:tc>
        <w:tc>
          <w:tcPr>
            <w:tcW w:w="5528" w:type="dxa"/>
          </w:tcPr>
          <w:p w:rsidR="00EE5D68" w:rsidRPr="00C82F33" w:rsidRDefault="00EE5D68" w:rsidP="00EE5D68">
            <w:pPr>
              <w:rPr>
                <w:sz w:val="18"/>
                <w:szCs w:val="18"/>
              </w:rPr>
            </w:pPr>
            <w:r w:rsidRPr="00C82F33">
              <w:rPr>
                <w:rFonts w:hint="eastAsia"/>
                <w:sz w:val="18"/>
                <w:szCs w:val="18"/>
              </w:rPr>
              <w:t>日本にある個人情報取扱事業者から顧客に対して利用目的の通知等をする。</w:t>
            </w:r>
          </w:p>
        </w:tc>
      </w:tr>
      <w:tr w:rsidR="00EE5D68" w:rsidRPr="00C82F33" w:rsidTr="001247FF">
        <w:tc>
          <w:tcPr>
            <w:tcW w:w="1101" w:type="dxa"/>
          </w:tcPr>
          <w:p w:rsidR="00EE5D68" w:rsidRPr="00C82F33" w:rsidRDefault="00EE5D68" w:rsidP="00EE5D68">
            <w:pPr>
              <w:rPr>
                <w:sz w:val="18"/>
                <w:szCs w:val="18"/>
              </w:rPr>
            </w:pPr>
            <w:r w:rsidRPr="00C82F33">
              <w:rPr>
                <w:rFonts w:hint="eastAsia"/>
                <w:sz w:val="18"/>
                <w:szCs w:val="18"/>
              </w:rPr>
              <w:t>法第</w:t>
            </w:r>
            <w:r w:rsidR="00D30F5C" w:rsidRPr="00C82F33">
              <w:rPr>
                <w:rFonts w:hint="eastAsia"/>
                <w:sz w:val="18"/>
                <w:szCs w:val="18"/>
              </w:rPr>
              <w:t>22</w:t>
            </w:r>
            <w:r w:rsidRPr="00C82F33">
              <w:rPr>
                <w:rFonts w:hint="eastAsia"/>
                <w:sz w:val="18"/>
                <w:szCs w:val="18"/>
              </w:rPr>
              <w:t>条</w:t>
            </w:r>
          </w:p>
        </w:tc>
        <w:tc>
          <w:tcPr>
            <w:tcW w:w="1984" w:type="dxa"/>
          </w:tcPr>
          <w:p w:rsidR="00EE5D68" w:rsidRPr="00C82F33" w:rsidRDefault="00EE5D68" w:rsidP="00EE5D68">
            <w:pPr>
              <w:rPr>
                <w:sz w:val="18"/>
                <w:szCs w:val="18"/>
              </w:rPr>
            </w:pPr>
            <w:r w:rsidRPr="00C82F33">
              <w:rPr>
                <w:rFonts w:hint="eastAsia"/>
                <w:sz w:val="18"/>
                <w:szCs w:val="18"/>
              </w:rPr>
              <w:t>データ内容の正確性の確保等</w:t>
            </w:r>
          </w:p>
        </w:tc>
        <w:tc>
          <w:tcPr>
            <w:tcW w:w="5528" w:type="dxa"/>
          </w:tcPr>
          <w:p w:rsidR="00EE5D68" w:rsidRPr="00C82F33" w:rsidRDefault="00EE5D68" w:rsidP="00D30F5C">
            <w:pPr>
              <w:rPr>
                <w:sz w:val="18"/>
                <w:szCs w:val="18"/>
              </w:rPr>
            </w:pPr>
            <w:r w:rsidRPr="00C82F33">
              <w:rPr>
                <w:rFonts w:hint="eastAsia"/>
                <w:sz w:val="18"/>
                <w:szCs w:val="18"/>
              </w:rPr>
              <w:t>委託契約によりデータ内容の正確性の確保等について規定するか、又は、データ内容の正確性の確保等に係る責任を個人データの提供元たる個人情報取扱事業者が負うこと</w:t>
            </w:r>
            <w:r w:rsidR="00D30F5C" w:rsidRPr="00C82F33">
              <w:rPr>
                <w:rFonts w:hint="eastAsia"/>
                <w:sz w:val="18"/>
                <w:szCs w:val="18"/>
              </w:rPr>
              <w:t>とする</w:t>
            </w:r>
            <w:r w:rsidRPr="00C82F33">
              <w:rPr>
                <w:rFonts w:hint="eastAsia"/>
                <w:sz w:val="18"/>
                <w:szCs w:val="18"/>
              </w:rPr>
              <w:t>。</w:t>
            </w:r>
          </w:p>
        </w:tc>
      </w:tr>
      <w:tr w:rsidR="00EE5D68" w:rsidRPr="00C82F33" w:rsidTr="001247FF">
        <w:tc>
          <w:tcPr>
            <w:tcW w:w="1101" w:type="dxa"/>
          </w:tcPr>
          <w:p w:rsidR="00EE5D68" w:rsidRPr="00C82F33" w:rsidRDefault="00EE5D68" w:rsidP="00EE5D68">
            <w:pPr>
              <w:rPr>
                <w:sz w:val="18"/>
                <w:szCs w:val="18"/>
              </w:rPr>
            </w:pPr>
            <w:r w:rsidRPr="00C82F33">
              <w:rPr>
                <w:rFonts w:hint="eastAsia"/>
                <w:sz w:val="18"/>
                <w:szCs w:val="18"/>
              </w:rPr>
              <w:t>法第</w:t>
            </w:r>
            <w:r w:rsidR="00D30F5C" w:rsidRPr="00C82F33">
              <w:rPr>
                <w:rFonts w:hint="eastAsia"/>
                <w:sz w:val="18"/>
                <w:szCs w:val="18"/>
              </w:rPr>
              <w:t>23</w:t>
            </w:r>
            <w:r w:rsidRPr="00C82F33">
              <w:rPr>
                <w:rFonts w:hint="eastAsia"/>
                <w:sz w:val="18"/>
                <w:szCs w:val="18"/>
              </w:rPr>
              <w:t>条</w:t>
            </w:r>
          </w:p>
        </w:tc>
        <w:tc>
          <w:tcPr>
            <w:tcW w:w="1984" w:type="dxa"/>
          </w:tcPr>
          <w:p w:rsidR="00EE5D68" w:rsidRPr="00C82F33" w:rsidRDefault="00EE5D68" w:rsidP="00EE5D68">
            <w:pPr>
              <w:rPr>
                <w:sz w:val="18"/>
                <w:szCs w:val="18"/>
              </w:rPr>
            </w:pPr>
            <w:r w:rsidRPr="00C82F33">
              <w:rPr>
                <w:rFonts w:hint="eastAsia"/>
                <w:sz w:val="18"/>
                <w:szCs w:val="18"/>
              </w:rPr>
              <w:t>安全管理措置</w:t>
            </w:r>
          </w:p>
        </w:tc>
        <w:tc>
          <w:tcPr>
            <w:tcW w:w="5528" w:type="dxa"/>
          </w:tcPr>
          <w:p w:rsidR="00EE5D68" w:rsidRPr="00C82F33" w:rsidRDefault="00EE5D68" w:rsidP="00411AE5">
            <w:pPr>
              <w:rPr>
                <w:sz w:val="18"/>
                <w:szCs w:val="18"/>
              </w:rPr>
            </w:pPr>
            <w:r w:rsidRPr="00C82F33">
              <w:rPr>
                <w:rFonts w:hint="eastAsia"/>
                <w:sz w:val="18"/>
                <w:szCs w:val="18"/>
              </w:rPr>
              <w:t>委託契約により外国にある事業者が安全管理措置を講ずる旨を規定する。</w:t>
            </w:r>
            <w:r w:rsidR="00411AE5">
              <w:rPr>
                <w:rFonts w:hint="eastAsia"/>
                <w:sz w:val="18"/>
                <w:szCs w:val="18"/>
              </w:rPr>
              <w:t>個人情報の保護に関する法律についてのガイドライン</w:t>
            </w:r>
            <w:bookmarkStart w:id="0" w:name="_GoBack"/>
            <w:bookmarkEnd w:id="0"/>
            <w:r w:rsidRPr="00C82F33">
              <w:rPr>
                <w:rFonts w:hint="eastAsia"/>
                <w:sz w:val="18"/>
                <w:szCs w:val="18"/>
              </w:rPr>
              <w:t>（通則編）「（別添）講ずべき安全管理措置の内容」を参照。</w:t>
            </w:r>
          </w:p>
        </w:tc>
      </w:tr>
      <w:tr w:rsidR="00EE5D68" w:rsidRPr="00C82F33" w:rsidTr="001247FF">
        <w:tc>
          <w:tcPr>
            <w:tcW w:w="1101" w:type="dxa"/>
          </w:tcPr>
          <w:p w:rsidR="00EE5D68" w:rsidRPr="00C82F33" w:rsidRDefault="00EE5D68" w:rsidP="00EE5D68">
            <w:pPr>
              <w:rPr>
                <w:sz w:val="18"/>
                <w:szCs w:val="18"/>
              </w:rPr>
            </w:pPr>
            <w:r w:rsidRPr="00C82F33">
              <w:rPr>
                <w:rFonts w:hint="eastAsia"/>
                <w:sz w:val="18"/>
                <w:szCs w:val="18"/>
              </w:rPr>
              <w:t>法第</w:t>
            </w:r>
            <w:r w:rsidR="00D30F5C" w:rsidRPr="00C82F33">
              <w:rPr>
                <w:rFonts w:hint="eastAsia"/>
                <w:sz w:val="18"/>
                <w:szCs w:val="18"/>
              </w:rPr>
              <w:t>24</w:t>
            </w:r>
            <w:r w:rsidRPr="00C82F33">
              <w:rPr>
                <w:rFonts w:hint="eastAsia"/>
                <w:sz w:val="18"/>
                <w:szCs w:val="18"/>
              </w:rPr>
              <w:t>条</w:t>
            </w:r>
          </w:p>
        </w:tc>
        <w:tc>
          <w:tcPr>
            <w:tcW w:w="1984" w:type="dxa"/>
          </w:tcPr>
          <w:p w:rsidR="00EE5D68" w:rsidRPr="00C82F33" w:rsidRDefault="00EE5D68" w:rsidP="00EE5D68">
            <w:pPr>
              <w:rPr>
                <w:sz w:val="18"/>
                <w:szCs w:val="18"/>
              </w:rPr>
            </w:pPr>
            <w:r w:rsidRPr="00C82F33">
              <w:rPr>
                <w:rFonts w:hint="eastAsia"/>
                <w:sz w:val="18"/>
                <w:szCs w:val="18"/>
              </w:rPr>
              <w:t>従業者の監督</w:t>
            </w:r>
          </w:p>
        </w:tc>
        <w:tc>
          <w:tcPr>
            <w:tcW w:w="5528" w:type="dxa"/>
          </w:tcPr>
          <w:p w:rsidR="00EE5D68" w:rsidRPr="00C82F33" w:rsidRDefault="00EE5D68" w:rsidP="00EE5D68">
            <w:pPr>
              <w:rPr>
                <w:sz w:val="18"/>
                <w:szCs w:val="18"/>
              </w:rPr>
            </w:pPr>
            <w:r w:rsidRPr="00C82F33">
              <w:rPr>
                <w:rFonts w:hint="eastAsia"/>
                <w:sz w:val="18"/>
                <w:szCs w:val="18"/>
              </w:rPr>
              <w:t>委託契約により外国にある事業者の従業者の監督に係る措置を規</w:t>
            </w:r>
            <w:r w:rsidRPr="00C82F33">
              <w:rPr>
                <w:rFonts w:hint="eastAsia"/>
                <w:sz w:val="18"/>
                <w:szCs w:val="18"/>
              </w:rPr>
              <w:lastRenderedPageBreak/>
              <w:t>定する。</w:t>
            </w:r>
          </w:p>
        </w:tc>
      </w:tr>
      <w:tr w:rsidR="00EE5D68" w:rsidRPr="00C82F33" w:rsidTr="001247FF">
        <w:tc>
          <w:tcPr>
            <w:tcW w:w="1101" w:type="dxa"/>
          </w:tcPr>
          <w:p w:rsidR="00EE5D68" w:rsidRPr="00C82F33" w:rsidRDefault="00EE5D68" w:rsidP="00EE5D68">
            <w:pPr>
              <w:rPr>
                <w:sz w:val="18"/>
                <w:szCs w:val="18"/>
              </w:rPr>
            </w:pPr>
            <w:r w:rsidRPr="00C82F33">
              <w:rPr>
                <w:rFonts w:hint="eastAsia"/>
                <w:sz w:val="18"/>
                <w:szCs w:val="18"/>
              </w:rPr>
              <w:lastRenderedPageBreak/>
              <w:t>法第</w:t>
            </w:r>
            <w:r w:rsidR="00D30F5C" w:rsidRPr="00C82F33">
              <w:rPr>
                <w:rFonts w:hint="eastAsia"/>
                <w:sz w:val="18"/>
                <w:szCs w:val="18"/>
              </w:rPr>
              <w:t>25</w:t>
            </w:r>
            <w:r w:rsidRPr="00C82F33">
              <w:rPr>
                <w:rFonts w:hint="eastAsia"/>
                <w:sz w:val="18"/>
                <w:szCs w:val="18"/>
              </w:rPr>
              <w:t>条</w:t>
            </w:r>
          </w:p>
        </w:tc>
        <w:tc>
          <w:tcPr>
            <w:tcW w:w="1984" w:type="dxa"/>
          </w:tcPr>
          <w:p w:rsidR="00EE5D68" w:rsidRPr="00C82F33" w:rsidRDefault="00EE5D68" w:rsidP="00EE5D68">
            <w:pPr>
              <w:rPr>
                <w:sz w:val="18"/>
                <w:szCs w:val="18"/>
              </w:rPr>
            </w:pPr>
            <w:r w:rsidRPr="00C82F33">
              <w:rPr>
                <w:rFonts w:hint="eastAsia"/>
                <w:sz w:val="18"/>
                <w:szCs w:val="18"/>
              </w:rPr>
              <w:t>委託先の監督</w:t>
            </w:r>
          </w:p>
        </w:tc>
        <w:tc>
          <w:tcPr>
            <w:tcW w:w="5528" w:type="dxa"/>
          </w:tcPr>
          <w:p w:rsidR="00EE5D68" w:rsidRPr="00C82F33" w:rsidRDefault="00EE5D68" w:rsidP="00EE5D68">
            <w:pPr>
              <w:rPr>
                <w:sz w:val="18"/>
                <w:szCs w:val="18"/>
              </w:rPr>
            </w:pPr>
            <w:r w:rsidRPr="00C82F33">
              <w:rPr>
                <w:rFonts w:hint="eastAsia"/>
                <w:sz w:val="18"/>
                <w:szCs w:val="18"/>
              </w:rPr>
              <w:t>委託契約により外国にある事業者の再委託先の監督に係る措置を規定する。</w:t>
            </w:r>
          </w:p>
          <w:p w:rsidR="00EE5D68" w:rsidRPr="00C82F33" w:rsidRDefault="00EE5D68" w:rsidP="00EE5D68">
            <w:pPr>
              <w:rPr>
                <w:sz w:val="18"/>
                <w:szCs w:val="18"/>
              </w:rPr>
            </w:pPr>
            <w:r w:rsidRPr="00C82F33">
              <w:rPr>
                <w:rFonts w:hint="eastAsia"/>
                <w:sz w:val="18"/>
                <w:szCs w:val="18"/>
              </w:rPr>
              <w:t>①適切な委託先の選定</w:t>
            </w:r>
          </w:p>
          <w:p w:rsidR="00EE5D68" w:rsidRPr="00C82F33" w:rsidRDefault="00EE5D68" w:rsidP="00EE5D68">
            <w:pPr>
              <w:rPr>
                <w:sz w:val="18"/>
                <w:szCs w:val="18"/>
              </w:rPr>
            </w:pPr>
            <w:r w:rsidRPr="00C82F33">
              <w:rPr>
                <w:rFonts w:hint="eastAsia"/>
                <w:sz w:val="18"/>
                <w:szCs w:val="18"/>
              </w:rPr>
              <w:t>②委託契約の締結</w:t>
            </w:r>
          </w:p>
          <w:p w:rsidR="00EE5D68" w:rsidRPr="00C82F33" w:rsidRDefault="00EE5D68" w:rsidP="00EE5D68">
            <w:pPr>
              <w:rPr>
                <w:sz w:val="18"/>
                <w:szCs w:val="18"/>
              </w:rPr>
            </w:pPr>
            <w:r w:rsidRPr="00C82F33">
              <w:rPr>
                <w:rFonts w:hint="eastAsia"/>
                <w:sz w:val="18"/>
                <w:szCs w:val="18"/>
              </w:rPr>
              <w:t>③委託先における個人データ取扱状況の把握</w:t>
            </w:r>
          </w:p>
        </w:tc>
      </w:tr>
      <w:tr w:rsidR="00D30F5C" w:rsidRPr="00C82F33" w:rsidTr="001247FF">
        <w:tc>
          <w:tcPr>
            <w:tcW w:w="1101" w:type="dxa"/>
          </w:tcPr>
          <w:p w:rsidR="00D30F5C" w:rsidRPr="00C82F33" w:rsidRDefault="00D30F5C" w:rsidP="00EE5D68">
            <w:pPr>
              <w:rPr>
                <w:sz w:val="18"/>
                <w:szCs w:val="18"/>
              </w:rPr>
            </w:pPr>
            <w:r w:rsidRPr="00C82F33">
              <w:rPr>
                <w:rFonts w:hint="eastAsia"/>
                <w:sz w:val="18"/>
                <w:szCs w:val="18"/>
              </w:rPr>
              <w:t>法第</w:t>
            </w:r>
            <w:r w:rsidRPr="00C82F33">
              <w:rPr>
                <w:rFonts w:hint="eastAsia"/>
                <w:sz w:val="18"/>
                <w:szCs w:val="18"/>
              </w:rPr>
              <w:t>26</w:t>
            </w:r>
            <w:r w:rsidRPr="00C82F33">
              <w:rPr>
                <w:rFonts w:hint="eastAsia"/>
                <w:sz w:val="18"/>
                <w:szCs w:val="18"/>
              </w:rPr>
              <w:t>条</w:t>
            </w:r>
          </w:p>
        </w:tc>
        <w:tc>
          <w:tcPr>
            <w:tcW w:w="1984" w:type="dxa"/>
          </w:tcPr>
          <w:p w:rsidR="00D30F5C" w:rsidRPr="00C82F33" w:rsidRDefault="00D30F5C" w:rsidP="00EE5D68">
            <w:pPr>
              <w:rPr>
                <w:sz w:val="18"/>
                <w:szCs w:val="18"/>
              </w:rPr>
            </w:pPr>
            <w:r w:rsidRPr="00C82F33">
              <w:rPr>
                <w:rFonts w:hint="eastAsia"/>
                <w:sz w:val="18"/>
                <w:szCs w:val="18"/>
              </w:rPr>
              <w:t>漏えいなどの報告等</w:t>
            </w:r>
          </w:p>
        </w:tc>
        <w:tc>
          <w:tcPr>
            <w:tcW w:w="5528" w:type="dxa"/>
          </w:tcPr>
          <w:p w:rsidR="00D30F5C" w:rsidRPr="00C82F33" w:rsidRDefault="00D30F5C" w:rsidP="00EE5D68">
            <w:pPr>
              <w:rPr>
                <w:sz w:val="18"/>
                <w:szCs w:val="18"/>
              </w:rPr>
            </w:pPr>
            <w:r w:rsidRPr="00C82F33">
              <w:rPr>
                <w:rFonts w:hint="eastAsia"/>
                <w:sz w:val="18"/>
                <w:szCs w:val="18"/>
              </w:rPr>
              <w:t>委託契約により、外国にある事業者において法第</w:t>
            </w:r>
            <w:r w:rsidRPr="00C82F33">
              <w:rPr>
                <w:rFonts w:hint="eastAsia"/>
                <w:sz w:val="18"/>
                <w:szCs w:val="18"/>
              </w:rPr>
              <w:t>26</w:t>
            </w:r>
            <w:r w:rsidRPr="00C82F33">
              <w:rPr>
                <w:rFonts w:hint="eastAsia"/>
                <w:sz w:val="18"/>
                <w:szCs w:val="18"/>
              </w:rPr>
              <w:t>条の</w:t>
            </w:r>
            <w:r w:rsidRPr="00C82F33">
              <w:rPr>
                <w:rFonts w:hint="eastAsia"/>
                <w:sz w:val="18"/>
                <w:szCs w:val="18"/>
              </w:rPr>
              <w:t>2</w:t>
            </w:r>
            <w:r w:rsidRPr="00C82F33">
              <w:rPr>
                <w:rFonts w:hint="eastAsia"/>
                <w:sz w:val="18"/>
                <w:szCs w:val="18"/>
              </w:rPr>
              <w:t>第</w:t>
            </w:r>
            <w:r w:rsidRPr="00C82F33">
              <w:rPr>
                <w:rFonts w:hint="eastAsia"/>
                <w:sz w:val="18"/>
                <w:szCs w:val="18"/>
              </w:rPr>
              <w:t>1</w:t>
            </w:r>
            <w:r w:rsidRPr="00C82F33">
              <w:rPr>
                <w:rFonts w:hint="eastAsia"/>
                <w:sz w:val="18"/>
                <w:szCs w:val="18"/>
              </w:rPr>
              <w:t>項に定める報告義務の対象となる個人データの漏えい、滅失又は毀損その他の個人データの安全の確保に係る事態（以下「報告対象事態」という。）が発生した場合に、日本にある個人情報取扱事業者が個人情報保護委員会への報告及び本人通知に係る措置を講ずることについて明確にする。</w:t>
            </w:r>
          </w:p>
        </w:tc>
      </w:tr>
      <w:tr w:rsidR="00EE5D68" w:rsidRPr="00C82F33" w:rsidTr="001247FF">
        <w:tc>
          <w:tcPr>
            <w:tcW w:w="1101" w:type="dxa"/>
          </w:tcPr>
          <w:p w:rsidR="00EE5D68" w:rsidRPr="00C82F33" w:rsidRDefault="00EE5D68" w:rsidP="00EE5D68">
            <w:pPr>
              <w:rPr>
                <w:sz w:val="18"/>
                <w:szCs w:val="18"/>
              </w:rPr>
            </w:pPr>
            <w:r w:rsidRPr="00C82F33">
              <w:rPr>
                <w:rFonts w:hint="eastAsia"/>
                <w:sz w:val="18"/>
                <w:szCs w:val="18"/>
              </w:rPr>
              <w:t>法第</w:t>
            </w:r>
            <w:r w:rsidR="00D30F5C" w:rsidRPr="00C82F33">
              <w:rPr>
                <w:rFonts w:hint="eastAsia"/>
                <w:sz w:val="18"/>
                <w:szCs w:val="18"/>
              </w:rPr>
              <w:t>27</w:t>
            </w:r>
            <w:r w:rsidRPr="00C82F33">
              <w:rPr>
                <w:rFonts w:hint="eastAsia"/>
                <w:sz w:val="18"/>
                <w:szCs w:val="18"/>
              </w:rPr>
              <w:t>条</w:t>
            </w:r>
          </w:p>
        </w:tc>
        <w:tc>
          <w:tcPr>
            <w:tcW w:w="1984" w:type="dxa"/>
          </w:tcPr>
          <w:p w:rsidR="00EE5D68" w:rsidRPr="00C82F33" w:rsidRDefault="00EE5D68" w:rsidP="00EE5D68">
            <w:pPr>
              <w:rPr>
                <w:sz w:val="18"/>
                <w:szCs w:val="18"/>
              </w:rPr>
            </w:pPr>
            <w:r w:rsidRPr="00C82F33">
              <w:rPr>
                <w:rFonts w:hint="eastAsia"/>
                <w:sz w:val="18"/>
                <w:szCs w:val="18"/>
              </w:rPr>
              <w:t>第三者提供の制限</w:t>
            </w:r>
          </w:p>
        </w:tc>
        <w:tc>
          <w:tcPr>
            <w:tcW w:w="5528" w:type="dxa"/>
          </w:tcPr>
          <w:p w:rsidR="00EE5D68" w:rsidRPr="00C82F33" w:rsidRDefault="00EE5D68" w:rsidP="00EE5D68">
            <w:pPr>
              <w:rPr>
                <w:sz w:val="18"/>
                <w:szCs w:val="18"/>
              </w:rPr>
            </w:pPr>
            <w:r w:rsidRPr="00C82F33">
              <w:rPr>
                <w:rFonts w:hint="eastAsia"/>
                <w:sz w:val="18"/>
                <w:szCs w:val="18"/>
              </w:rPr>
              <w:t>委託契約により外国にある事業者からの個人データの第三者提供を禁止する。</w:t>
            </w:r>
          </w:p>
        </w:tc>
      </w:tr>
      <w:tr w:rsidR="00EE5D68" w:rsidRPr="00C82F33" w:rsidTr="001247FF">
        <w:tc>
          <w:tcPr>
            <w:tcW w:w="1101" w:type="dxa"/>
          </w:tcPr>
          <w:p w:rsidR="00EE5D68" w:rsidRPr="00C82F33" w:rsidRDefault="00EE5D68" w:rsidP="00EE5D68">
            <w:pPr>
              <w:rPr>
                <w:sz w:val="18"/>
                <w:szCs w:val="18"/>
              </w:rPr>
            </w:pPr>
            <w:r w:rsidRPr="00C82F33">
              <w:rPr>
                <w:rFonts w:hint="eastAsia"/>
                <w:sz w:val="18"/>
                <w:szCs w:val="18"/>
              </w:rPr>
              <w:t>法第</w:t>
            </w:r>
            <w:r w:rsidR="00D30F5C" w:rsidRPr="00C82F33">
              <w:rPr>
                <w:rFonts w:hint="eastAsia"/>
                <w:sz w:val="18"/>
                <w:szCs w:val="18"/>
              </w:rPr>
              <w:t>28</w:t>
            </w:r>
            <w:r w:rsidRPr="00C82F33">
              <w:rPr>
                <w:rFonts w:hint="eastAsia"/>
                <w:sz w:val="18"/>
                <w:szCs w:val="18"/>
              </w:rPr>
              <w:t>条</w:t>
            </w:r>
          </w:p>
        </w:tc>
        <w:tc>
          <w:tcPr>
            <w:tcW w:w="1984" w:type="dxa"/>
          </w:tcPr>
          <w:p w:rsidR="00EE5D68" w:rsidRPr="00C82F33" w:rsidRDefault="00EE5D68" w:rsidP="00EE5D68">
            <w:pPr>
              <w:rPr>
                <w:sz w:val="18"/>
                <w:szCs w:val="18"/>
              </w:rPr>
            </w:pPr>
            <w:r w:rsidRPr="00C82F33">
              <w:rPr>
                <w:rFonts w:hint="eastAsia"/>
                <w:sz w:val="18"/>
                <w:szCs w:val="18"/>
              </w:rPr>
              <w:t>外国にある第三者への提供の制限</w:t>
            </w:r>
          </w:p>
        </w:tc>
        <w:tc>
          <w:tcPr>
            <w:tcW w:w="5528" w:type="dxa"/>
          </w:tcPr>
          <w:p w:rsidR="00EE5D68" w:rsidRPr="00C82F33" w:rsidRDefault="00EE5D68" w:rsidP="00EE5D68">
            <w:pPr>
              <w:rPr>
                <w:sz w:val="18"/>
                <w:szCs w:val="18"/>
              </w:rPr>
            </w:pPr>
            <w:r w:rsidRPr="00C82F33">
              <w:rPr>
                <w:rFonts w:hint="eastAsia"/>
                <w:sz w:val="18"/>
                <w:szCs w:val="18"/>
              </w:rPr>
              <w:t>委託契約により外国にある事業者からの個人データの第三者提供を禁止する。</w:t>
            </w:r>
          </w:p>
          <w:p w:rsidR="00EE5D68" w:rsidRPr="00C82F33" w:rsidRDefault="00EE5D68" w:rsidP="00EE5D68">
            <w:pPr>
              <w:rPr>
                <w:sz w:val="18"/>
                <w:szCs w:val="18"/>
              </w:rPr>
            </w:pPr>
            <w:r w:rsidRPr="00C82F33">
              <w:rPr>
                <w:rFonts w:hint="eastAsia"/>
                <w:sz w:val="18"/>
                <w:szCs w:val="18"/>
              </w:rPr>
              <w:t>外国</w:t>
            </w:r>
            <w:r w:rsidR="00D30F5C" w:rsidRPr="00C82F33">
              <w:rPr>
                <w:rFonts w:hint="eastAsia"/>
                <w:sz w:val="18"/>
                <w:szCs w:val="18"/>
              </w:rPr>
              <w:t>にある</w:t>
            </w:r>
            <w:r w:rsidRPr="00C82F33">
              <w:rPr>
                <w:rFonts w:hint="eastAsia"/>
                <w:sz w:val="18"/>
                <w:szCs w:val="18"/>
              </w:rPr>
              <w:t>事業者から更に外国にある第三者に個人データの取扱いを再委託する場合には、法</w:t>
            </w:r>
            <w:r w:rsidR="00D30F5C" w:rsidRPr="00C82F33">
              <w:rPr>
                <w:rFonts w:hint="eastAsia"/>
                <w:sz w:val="18"/>
                <w:szCs w:val="18"/>
              </w:rPr>
              <w:t>25</w:t>
            </w:r>
            <w:r w:rsidRPr="00C82F33">
              <w:rPr>
                <w:rFonts w:hint="eastAsia"/>
                <w:sz w:val="18"/>
                <w:szCs w:val="18"/>
              </w:rPr>
              <w:t>条の委託先の監督義務のほか、法第</w:t>
            </w:r>
            <w:r w:rsidRPr="00C82F33">
              <w:rPr>
                <w:rFonts w:hint="eastAsia"/>
                <w:sz w:val="18"/>
                <w:szCs w:val="18"/>
              </w:rPr>
              <w:t>4</w:t>
            </w:r>
            <w:r w:rsidRPr="00C82F33">
              <w:rPr>
                <w:rFonts w:hint="eastAsia"/>
                <w:sz w:val="18"/>
                <w:szCs w:val="18"/>
              </w:rPr>
              <w:t>章第</w:t>
            </w:r>
            <w:r w:rsidR="00D30F5C" w:rsidRPr="00C82F33">
              <w:rPr>
                <w:rFonts w:hint="eastAsia"/>
                <w:sz w:val="18"/>
                <w:szCs w:val="18"/>
              </w:rPr>
              <w:t>2</w:t>
            </w:r>
            <w:r w:rsidRPr="00C82F33">
              <w:rPr>
                <w:rFonts w:hint="eastAsia"/>
                <w:sz w:val="18"/>
                <w:szCs w:val="18"/>
              </w:rPr>
              <w:t>節の規定の趣旨に沿った措置の実施を確保する。</w:t>
            </w:r>
          </w:p>
        </w:tc>
      </w:tr>
      <w:tr w:rsidR="00EE5D68" w:rsidRPr="00C82F33" w:rsidTr="001247FF">
        <w:tc>
          <w:tcPr>
            <w:tcW w:w="1101" w:type="dxa"/>
          </w:tcPr>
          <w:p w:rsidR="00EE5D68" w:rsidRPr="00C82F33" w:rsidRDefault="00EE5D68" w:rsidP="00EE5D68">
            <w:pPr>
              <w:rPr>
                <w:sz w:val="18"/>
                <w:szCs w:val="18"/>
              </w:rPr>
            </w:pPr>
            <w:r w:rsidRPr="00C82F33">
              <w:rPr>
                <w:rFonts w:hint="eastAsia"/>
                <w:sz w:val="18"/>
                <w:szCs w:val="18"/>
              </w:rPr>
              <w:t>法第</w:t>
            </w:r>
            <w:r w:rsidR="00D30F5C" w:rsidRPr="00C82F33">
              <w:rPr>
                <w:rFonts w:hint="eastAsia"/>
                <w:sz w:val="18"/>
                <w:szCs w:val="18"/>
              </w:rPr>
              <w:t>32</w:t>
            </w:r>
            <w:r w:rsidRPr="00C82F33">
              <w:rPr>
                <w:rFonts w:hint="eastAsia"/>
                <w:sz w:val="18"/>
                <w:szCs w:val="18"/>
              </w:rPr>
              <w:t>条～第</w:t>
            </w:r>
            <w:r w:rsidR="00D30F5C" w:rsidRPr="00C82F33">
              <w:rPr>
                <w:rFonts w:hint="eastAsia"/>
                <w:sz w:val="18"/>
                <w:szCs w:val="18"/>
              </w:rPr>
              <w:t>38</w:t>
            </w:r>
            <w:r w:rsidRPr="00C82F33">
              <w:rPr>
                <w:rFonts w:hint="eastAsia"/>
                <w:sz w:val="18"/>
                <w:szCs w:val="18"/>
              </w:rPr>
              <w:t>条、第</w:t>
            </w:r>
            <w:r w:rsidR="00D30F5C" w:rsidRPr="00C82F33">
              <w:rPr>
                <w:rFonts w:hint="eastAsia"/>
                <w:sz w:val="18"/>
                <w:szCs w:val="18"/>
              </w:rPr>
              <w:t>40</w:t>
            </w:r>
            <w:r w:rsidRPr="00C82F33">
              <w:rPr>
                <w:rFonts w:hint="eastAsia"/>
                <w:sz w:val="18"/>
                <w:szCs w:val="18"/>
              </w:rPr>
              <w:t>条</w:t>
            </w:r>
          </w:p>
        </w:tc>
        <w:tc>
          <w:tcPr>
            <w:tcW w:w="1984" w:type="dxa"/>
          </w:tcPr>
          <w:p w:rsidR="00EE5D68" w:rsidRPr="00C82F33" w:rsidRDefault="00EE5D68" w:rsidP="00EE5D68">
            <w:pPr>
              <w:rPr>
                <w:sz w:val="18"/>
                <w:szCs w:val="18"/>
              </w:rPr>
            </w:pPr>
            <w:r w:rsidRPr="00C82F33">
              <w:rPr>
                <w:rFonts w:hint="eastAsia"/>
                <w:sz w:val="18"/>
                <w:szCs w:val="18"/>
              </w:rPr>
              <w:t>保有個人データに関する事項の公表等、開示、訂正等、利用停止等、理由の説明、開示等の請求等に応じる手続、手数料、苦情の処理</w:t>
            </w:r>
          </w:p>
        </w:tc>
        <w:tc>
          <w:tcPr>
            <w:tcW w:w="5528" w:type="dxa"/>
          </w:tcPr>
          <w:p w:rsidR="00EE5D68" w:rsidRPr="00C82F33" w:rsidRDefault="00EE5D68" w:rsidP="00EE5D68">
            <w:pPr>
              <w:rPr>
                <w:sz w:val="18"/>
                <w:szCs w:val="18"/>
              </w:rPr>
            </w:pPr>
            <w:r w:rsidRPr="00C82F33">
              <w:rPr>
                <w:rFonts w:hint="eastAsia"/>
                <w:sz w:val="18"/>
                <w:szCs w:val="18"/>
              </w:rPr>
              <w:t>提供する個人データが外国にある事業者にとって「保有個人データ」に該当する場合には、委託契約により、委託元が保有個人データに関する事項の公表等、開示、訂正等、利用停止等、理由の説明、開示等の請求等に応じる手続、手数料、苦情の処理に係る義務を履行することについて明確にする。</w:t>
            </w:r>
          </w:p>
          <w:p w:rsidR="00EE5D68" w:rsidRPr="00C82F33" w:rsidRDefault="00EE5D68" w:rsidP="00EE5D68">
            <w:pPr>
              <w:rPr>
                <w:sz w:val="18"/>
                <w:szCs w:val="18"/>
              </w:rPr>
            </w:pPr>
            <w:r w:rsidRPr="00C82F33">
              <w:rPr>
                <w:rFonts w:hint="eastAsia"/>
                <w:sz w:val="18"/>
                <w:szCs w:val="18"/>
              </w:rPr>
              <w:t>なお、提供する個人データが外国にある事業者にとって「保有個人データ」に該当しない場合には、結果として「措置」としての対応は不要である。</w:t>
            </w:r>
          </w:p>
        </w:tc>
      </w:tr>
    </w:tbl>
    <w:p w:rsidR="00961075" w:rsidRPr="00C82F33" w:rsidRDefault="00961075" w:rsidP="00961075"/>
    <w:p w:rsidR="00186BBD" w:rsidRPr="00C82F33" w:rsidRDefault="00186BBD" w:rsidP="00186BBD">
      <w:pPr>
        <w:rPr>
          <w:b/>
        </w:rPr>
      </w:pPr>
      <w:r w:rsidRPr="00C82F33">
        <w:rPr>
          <w:rFonts w:hint="eastAsia"/>
          <w:b/>
        </w:rPr>
        <w:t>３　相当措置の継続的な実施を確保するために必要な措置</w:t>
      </w:r>
    </w:p>
    <w:p w:rsidR="00186BBD" w:rsidRPr="00C82F33" w:rsidRDefault="00186BBD" w:rsidP="001247FF">
      <w:pPr>
        <w:ind w:leftChars="100" w:left="210" w:firstLineChars="100" w:firstLine="210"/>
      </w:pPr>
      <w:r w:rsidRPr="00C82F33">
        <w:rPr>
          <w:rFonts w:hint="eastAsia"/>
        </w:rPr>
        <w:t>「相当措置の継続的な実施を確保するために必要な措置」は以下の（１）及び（２）のとおりとする。</w:t>
      </w:r>
    </w:p>
    <w:p w:rsidR="00186BBD" w:rsidRPr="00C82F33" w:rsidRDefault="00186BBD" w:rsidP="00186BBD"/>
    <w:p w:rsidR="00186BBD" w:rsidRPr="00C82F33" w:rsidRDefault="00186BBD" w:rsidP="001247FF">
      <w:pPr>
        <w:ind w:leftChars="100" w:left="630" w:hangingChars="200" w:hanging="420"/>
      </w:pPr>
      <w:r w:rsidRPr="00C82F33">
        <w:rPr>
          <w:rFonts w:hint="eastAsia"/>
        </w:rPr>
        <w:t>（１）当該第三者による相当措置の実施状況並びに当該相当措置の実施に影響を及ぼすおそれのある当該外国の制度の有無及びその内容を、適切かつ合理的な方法により、定期的に確認すること</w:t>
      </w:r>
    </w:p>
    <w:p w:rsidR="00186BBD" w:rsidRPr="00C82F33" w:rsidRDefault="00186BBD" w:rsidP="001247FF">
      <w:pPr>
        <w:ind w:leftChars="100" w:left="630" w:hangingChars="200" w:hanging="420"/>
      </w:pPr>
      <w:r w:rsidRPr="00C82F33">
        <w:rPr>
          <w:rFonts w:hint="eastAsia"/>
        </w:rPr>
        <w:t>（２）当該第三者による相当措置の実施に支障が生じたときは、必要かつ適切な措置を講ずるとともに、当該相当措置の継続的な実施の確保が困難となったときは、個人データ（法第</w:t>
      </w:r>
      <w:r w:rsidRPr="00C82F33">
        <w:rPr>
          <w:rFonts w:hint="eastAsia"/>
        </w:rPr>
        <w:t>3</w:t>
      </w:r>
      <w:r w:rsidRPr="00C82F33">
        <w:t>1</w:t>
      </w:r>
      <w:r w:rsidRPr="00C82F33">
        <w:rPr>
          <w:rFonts w:hint="eastAsia"/>
        </w:rPr>
        <w:t>条第</w:t>
      </w:r>
      <w:r w:rsidRPr="00C82F33">
        <w:rPr>
          <w:rFonts w:hint="eastAsia"/>
        </w:rPr>
        <w:t>2</w:t>
      </w:r>
      <w:r w:rsidRPr="00C82F33">
        <w:rPr>
          <w:rFonts w:hint="eastAsia"/>
        </w:rPr>
        <w:t>項において読み替えて準用する場合にあっては、個人関連情報）の当該第三者への提供を停止すること</w:t>
      </w:r>
    </w:p>
    <w:p w:rsidR="00186BBD" w:rsidRPr="00C82F33" w:rsidRDefault="00186BBD" w:rsidP="00186BBD"/>
    <w:p w:rsidR="00186BBD" w:rsidRPr="00C82F33" w:rsidRDefault="00186BBD" w:rsidP="00186BBD">
      <w:pPr>
        <w:rPr>
          <w:b/>
        </w:rPr>
      </w:pPr>
      <w:r w:rsidRPr="00C82F33">
        <w:rPr>
          <w:rFonts w:hint="eastAsia"/>
          <w:b/>
        </w:rPr>
        <w:t>４　相当措置の継続的な実施を確保するために必要な措置に関する情報提供</w:t>
      </w:r>
    </w:p>
    <w:p w:rsidR="00186BBD" w:rsidRPr="00C82F33" w:rsidRDefault="00186BBD" w:rsidP="001247FF">
      <w:pPr>
        <w:ind w:leftChars="100" w:left="210"/>
        <w:rPr>
          <w:b/>
        </w:rPr>
      </w:pPr>
      <w:r w:rsidRPr="00C82F33">
        <w:rPr>
          <w:rFonts w:hint="eastAsia"/>
        </w:rPr>
        <w:t>（１）情報提供の方法</w:t>
      </w:r>
    </w:p>
    <w:p w:rsidR="00186BBD" w:rsidRPr="00C82F33" w:rsidRDefault="00186BBD" w:rsidP="001247FF">
      <w:pPr>
        <w:ind w:leftChars="300" w:left="630" w:firstLineChars="100" w:firstLine="210"/>
      </w:pPr>
      <w:r w:rsidRPr="00C82F33">
        <w:rPr>
          <w:rFonts w:hint="eastAsia"/>
        </w:rPr>
        <w:t>本人に対する情報提供は、下記（２）で本人への提供が求められる情報を本人が確実に認識できると考えられる適切な方法で行う必要がある。なお、提供する情報は本人にとって分かりやすいものであることが重要である。</w:t>
      </w:r>
    </w:p>
    <w:p w:rsidR="00186BBD" w:rsidRPr="00C82F33" w:rsidRDefault="00186BBD" w:rsidP="00186BBD"/>
    <w:p w:rsidR="00186BBD" w:rsidRPr="00C82F33" w:rsidRDefault="00186BBD" w:rsidP="001247FF">
      <w:pPr>
        <w:ind w:leftChars="100" w:left="210"/>
      </w:pPr>
      <w:r w:rsidRPr="00C82F33">
        <w:rPr>
          <w:rFonts w:hint="eastAsia"/>
        </w:rPr>
        <w:t>（２）提供すべき情報</w:t>
      </w:r>
    </w:p>
    <w:p w:rsidR="00186BBD" w:rsidRPr="00C82F33" w:rsidRDefault="00186BBD" w:rsidP="001247FF">
      <w:pPr>
        <w:ind w:leftChars="300" w:left="630" w:firstLineChars="100" w:firstLine="210"/>
      </w:pPr>
      <w:r w:rsidRPr="00C82F33">
        <w:rPr>
          <w:rFonts w:hint="eastAsia"/>
        </w:rPr>
        <w:t>当社は、本人の求めを受けた場合には、遅滞なく、次の①から⑦までの情報を本人に提供しなければならない。</w:t>
      </w:r>
    </w:p>
    <w:p w:rsidR="00186BBD" w:rsidRPr="00C82F33" w:rsidRDefault="002F7A0D" w:rsidP="001247FF">
      <w:pPr>
        <w:ind w:leftChars="200" w:left="420" w:firstLineChars="200" w:firstLine="420"/>
      </w:pPr>
      <w:r w:rsidRPr="00C82F33">
        <w:rPr>
          <w:rFonts w:hint="eastAsia"/>
        </w:rPr>
        <w:t xml:space="preserve">①　</w:t>
      </w:r>
      <w:r w:rsidR="00186BBD" w:rsidRPr="00C82F33">
        <w:rPr>
          <w:rFonts w:hint="eastAsia"/>
        </w:rPr>
        <w:t>当該第三者による相当措置を継続的に講ずるために必要な体制の整備の方法</w:t>
      </w:r>
    </w:p>
    <w:p w:rsidR="00186BBD" w:rsidRPr="00C82F33" w:rsidRDefault="002F7A0D" w:rsidP="001247FF">
      <w:pPr>
        <w:ind w:leftChars="200" w:left="420" w:firstLineChars="200" w:firstLine="420"/>
      </w:pPr>
      <w:r w:rsidRPr="00C82F33">
        <w:rPr>
          <w:rFonts w:hint="eastAsia"/>
        </w:rPr>
        <w:t xml:space="preserve">②　</w:t>
      </w:r>
      <w:r w:rsidR="00186BBD" w:rsidRPr="00C82F33">
        <w:rPr>
          <w:rFonts w:hint="eastAsia"/>
        </w:rPr>
        <w:t>当該第三者が実施する相当措置の概要</w:t>
      </w:r>
    </w:p>
    <w:p w:rsidR="00186BBD" w:rsidRPr="00C82F33" w:rsidRDefault="002F7A0D" w:rsidP="001247FF">
      <w:pPr>
        <w:ind w:leftChars="400" w:left="1050" w:hangingChars="100" w:hanging="210"/>
      </w:pPr>
      <w:r w:rsidRPr="00C82F33">
        <w:rPr>
          <w:rFonts w:hint="eastAsia"/>
        </w:rPr>
        <w:t xml:space="preserve">③　</w:t>
      </w:r>
      <w:r w:rsidR="00186BBD" w:rsidRPr="00C82F33">
        <w:rPr>
          <w:rFonts w:hint="eastAsia"/>
        </w:rPr>
        <w:t>「当該第三者による相当措置の実施状況並びに当該相当措置の実施に影響を及ぼすおそれのある当該外国の制度の有無及びその内容を、適切かつ合理的な方法により、定期的に確認すること」の頻度及び方法</w:t>
      </w:r>
    </w:p>
    <w:p w:rsidR="00186BBD" w:rsidRPr="00C82F33" w:rsidRDefault="002F7A0D" w:rsidP="001247FF">
      <w:pPr>
        <w:ind w:leftChars="200" w:left="420" w:firstLineChars="200" w:firstLine="420"/>
      </w:pPr>
      <w:r w:rsidRPr="00C82F33">
        <w:rPr>
          <w:rFonts w:hint="eastAsia"/>
        </w:rPr>
        <w:t xml:space="preserve">④　</w:t>
      </w:r>
      <w:r w:rsidR="00186BBD" w:rsidRPr="00C82F33">
        <w:rPr>
          <w:rFonts w:hint="eastAsia"/>
        </w:rPr>
        <w:t>当該外国の名称</w:t>
      </w:r>
    </w:p>
    <w:p w:rsidR="00186BBD" w:rsidRPr="00C82F33" w:rsidRDefault="002F7A0D" w:rsidP="001247FF">
      <w:pPr>
        <w:ind w:leftChars="400" w:left="1050" w:hangingChars="100" w:hanging="210"/>
      </w:pPr>
      <w:r w:rsidRPr="00C82F33">
        <w:rPr>
          <w:rFonts w:hint="eastAsia"/>
        </w:rPr>
        <w:t xml:space="preserve">⑤　</w:t>
      </w:r>
      <w:r w:rsidR="00186BBD" w:rsidRPr="00C82F33">
        <w:rPr>
          <w:rFonts w:hint="eastAsia"/>
        </w:rPr>
        <w:t>当該第三者による相当措置の実施に影響を及ぼすおそれのある当該外国の制度の有無及びその概要</w:t>
      </w:r>
    </w:p>
    <w:p w:rsidR="00186BBD" w:rsidRPr="00C82F33" w:rsidRDefault="002F7A0D" w:rsidP="001247FF">
      <w:pPr>
        <w:ind w:leftChars="200" w:left="420" w:firstLineChars="200" w:firstLine="420"/>
      </w:pPr>
      <w:r w:rsidRPr="00C82F33">
        <w:rPr>
          <w:rFonts w:hint="eastAsia"/>
        </w:rPr>
        <w:t xml:space="preserve">⑥　</w:t>
      </w:r>
      <w:r w:rsidR="00186BBD" w:rsidRPr="00C82F33">
        <w:rPr>
          <w:rFonts w:hint="eastAsia"/>
        </w:rPr>
        <w:t>当該第三者による相当措置の実施に関する支障の有無及びその概要</w:t>
      </w:r>
    </w:p>
    <w:p w:rsidR="00186BBD" w:rsidRPr="00C82F33" w:rsidRDefault="002F7A0D" w:rsidP="001247FF">
      <w:pPr>
        <w:ind w:leftChars="400" w:left="1050" w:hangingChars="100" w:hanging="210"/>
      </w:pPr>
      <w:r w:rsidRPr="00C82F33">
        <w:rPr>
          <w:rFonts w:hint="eastAsia"/>
        </w:rPr>
        <w:t xml:space="preserve">⑦　</w:t>
      </w:r>
      <w:r w:rsidR="00186BBD" w:rsidRPr="00C82F33">
        <w:rPr>
          <w:rFonts w:hint="eastAsia"/>
        </w:rPr>
        <w:t>上記⑥の支障に関して上記３（２）により当社が講ずる措置（必要かつ適切な措置を講ずるとともに、当該相当措置の継続的な実施の確保が困難になったときは、個人データの当該第三者への提供を停止すること）の概要</w:t>
      </w:r>
      <w:r w:rsidR="00186BBD" w:rsidRPr="00C82F33">
        <w:br/>
      </w:r>
    </w:p>
    <w:p w:rsidR="00186BBD" w:rsidRPr="00C82F33" w:rsidRDefault="00186BBD" w:rsidP="001247FF">
      <w:pPr>
        <w:ind w:leftChars="100" w:left="210"/>
      </w:pPr>
      <w:r w:rsidRPr="00C82F33">
        <w:rPr>
          <w:rFonts w:hint="eastAsia"/>
        </w:rPr>
        <w:t>（３）情報提供に支障が生ずる場合</w:t>
      </w:r>
    </w:p>
    <w:p w:rsidR="00186BBD" w:rsidRPr="00C82F33" w:rsidRDefault="00186BBD" w:rsidP="001247FF">
      <w:pPr>
        <w:ind w:leftChars="300" w:left="630" w:firstLineChars="100" w:firstLine="210"/>
      </w:pPr>
      <w:r w:rsidRPr="00C82F33">
        <w:rPr>
          <w:rFonts w:hint="eastAsia"/>
        </w:rPr>
        <w:t>情報提供することにより当社の業務の適正な実施に著しい支障を及ぼすおそれがある場合は、その全部又は一部を提供しないことができる。</w:t>
      </w:r>
    </w:p>
    <w:p w:rsidR="00186BBD" w:rsidRPr="00C82F33" w:rsidRDefault="00186BBD" w:rsidP="00186BBD">
      <w:pPr>
        <w:ind w:left="283"/>
      </w:pPr>
    </w:p>
    <w:p w:rsidR="002F7A0D" w:rsidRPr="00C82F33" w:rsidRDefault="002F7A0D" w:rsidP="00186BBD">
      <w:pPr>
        <w:ind w:left="283"/>
      </w:pPr>
    </w:p>
    <w:p w:rsidR="00186BBD" w:rsidRPr="00C82F33" w:rsidRDefault="00186BBD" w:rsidP="001247FF">
      <w:pPr>
        <w:ind w:leftChars="100" w:left="210"/>
      </w:pPr>
      <w:r w:rsidRPr="00C82F33">
        <w:rPr>
          <w:rFonts w:hint="eastAsia"/>
        </w:rPr>
        <w:t>（４）情報提供しない旨の決定を行った際の通知等</w:t>
      </w:r>
    </w:p>
    <w:p w:rsidR="00186BBD" w:rsidRPr="00C82F33" w:rsidRDefault="00186BBD" w:rsidP="001247FF">
      <w:pPr>
        <w:ind w:leftChars="300" w:left="630" w:firstLineChars="100" w:firstLine="210"/>
      </w:pPr>
      <w:r w:rsidRPr="00C82F33">
        <w:rPr>
          <w:rFonts w:hint="eastAsia"/>
        </w:rPr>
        <w:t>本人の求めに係る情報の全部又は一部について情報提供しない旨の決定をしたときは、遅滞なく、その旨を本人に通知しなければならない。</w:t>
      </w:r>
    </w:p>
    <w:p w:rsidR="00961075" w:rsidRPr="00C82F33" w:rsidRDefault="00186BBD" w:rsidP="001247FF">
      <w:pPr>
        <w:ind w:leftChars="300" w:left="630" w:firstLineChars="100" w:firstLine="210"/>
      </w:pPr>
      <w:r w:rsidRPr="00C82F33">
        <w:rPr>
          <w:rFonts w:hint="eastAsia"/>
        </w:rPr>
        <w:t>この場合、当社は、本人に対し、情報提供をしない理由を説明するよう努めなければならない。</w:t>
      </w:r>
    </w:p>
    <w:sectPr w:rsidR="00961075" w:rsidRPr="00C82F33" w:rsidSect="006624C8">
      <w:footerReference w:type="default" r:id="rId7"/>
      <w:pgSz w:w="11906" w:h="16838"/>
      <w:pgMar w:top="1418" w:right="1133"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BFD" w:rsidRDefault="00EE3BFD" w:rsidP="00961075">
      <w:r>
        <w:separator/>
      </w:r>
    </w:p>
  </w:endnote>
  <w:endnote w:type="continuationSeparator" w:id="0">
    <w:p w:rsidR="00EE3BFD" w:rsidRDefault="00EE3BFD" w:rsidP="0096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D68" w:rsidRDefault="00EE5D68">
    <w:pPr>
      <w:pStyle w:val="a6"/>
      <w:jc w:val="center"/>
    </w:pPr>
  </w:p>
  <w:p w:rsidR="00EE5D68" w:rsidRDefault="00EE5D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BFD" w:rsidRDefault="00EE3BFD" w:rsidP="00961075">
      <w:r>
        <w:separator/>
      </w:r>
    </w:p>
  </w:footnote>
  <w:footnote w:type="continuationSeparator" w:id="0">
    <w:p w:rsidR="00EE3BFD" w:rsidRDefault="00EE3BFD" w:rsidP="00961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AFA"/>
    <w:multiLevelType w:val="hybridMultilevel"/>
    <w:tmpl w:val="80E8C06C"/>
    <w:lvl w:ilvl="0" w:tplc="2EE2020A">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 w15:restartNumberingAfterBreak="0">
    <w:nsid w:val="726D7F2C"/>
    <w:multiLevelType w:val="hybridMultilevel"/>
    <w:tmpl w:val="5BFEA6BE"/>
    <w:lvl w:ilvl="0" w:tplc="47ACE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75"/>
    <w:rsid w:val="00062122"/>
    <w:rsid w:val="001247FF"/>
    <w:rsid w:val="00186BBD"/>
    <w:rsid w:val="00282552"/>
    <w:rsid w:val="00296D03"/>
    <w:rsid w:val="002F7A0D"/>
    <w:rsid w:val="00411AE5"/>
    <w:rsid w:val="00487DC9"/>
    <w:rsid w:val="00661F00"/>
    <w:rsid w:val="006624C8"/>
    <w:rsid w:val="006E24A9"/>
    <w:rsid w:val="00737094"/>
    <w:rsid w:val="00953612"/>
    <w:rsid w:val="00961075"/>
    <w:rsid w:val="00985281"/>
    <w:rsid w:val="00A01E2E"/>
    <w:rsid w:val="00A42EB7"/>
    <w:rsid w:val="00B162BD"/>
    <w:rsid w:val="00BA68B0"/>
    <w:rsid w:val="00BC4AC6"/>
    <w:rsid w:val="00C40480"/>
    <w:rsid w:val="00C6253C"/>
    <w:rsid w:val="00C82F33"/>
    <w:rsid w:val="00D30F5C"/>
    <w:rsid w:val="00D9376F"/>
    <w:rsid w:val="00E60EC8"/>
    <w:rsid w:val="00E63F98"/>
    <w:rsid w:val="00EE3BFD"/>
    <w:rsid w:val="00EE5D68"/>
    <w:rsid w:val="00FB767C"/>
    <w:rsid w:val="00FD4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22C3A01B-EE5F-4876-A7E4-7DDAD60C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0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61075"/>
    <w:pPr>
      <w:tabs>
        <w:tab w:val="center" w:pos="4252"/>
        <w:tab w:val="right" w:pos="8504"/>
      </w:tabs>
      <w:snapToGrid w:val="0"/>
    </w:pPr>
  </w:style>
  <w:style w:type="character" w:customStyle="1" w:styleId="a5">
    <w:name w:val="ヘッダー (文字)"/>
    <w:basedOn w:val="a0"/>
    <w:link w:val="a4"/>
    <w:uiPriority w:val="99"/>
    <w:rsid w:val="00961075"/>
  </w:style>
  <w:style w:type="paragraph" w:styleId="a6">
    <w:name w:val="footer"/>
    <w:basedOn w:val="a"/>
    <w:link w:val="a7"/>
    <w:uiPriority w:val="99"/>
    <w:unhideWhenUsed/>
    <w:rsid w:val="00961075"/>
    <w:pPr>
      <w:tabs>
        <w:tab w:val="center" w:pos="4252"/>
        <w:tab w:val="right" w:pos="8504"/>
      </w:tabs>
      <w:snapToGrid w:val="0"/>
    </w:pPr>
  </w:style>
  <w:style w:type="character" w:customStyle="1" w:styleId="a7">
    <w:name w:val="フッター (文字)"/>
    <w:basedOn w:val="a0"/>
    <w:link w:val="a6"/>
    <w:uiPriority w:val="99"/>
    <w:rsid w:val="00961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436</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MLO2</dc:creator>
  <cp:keywords/>
  <cp:lastModifiedBy>747453</cp:lastModifiedBy>
  <cp:revision>8</cp:revision>
  <cp:lastPrinted>2017-06-07T10:06:00Z</cp:lastPrinted>
  <dcterms:created xsi:type="dcterms:W3CDTF">2022-09-02T06:44:00Z</dcterms:created>
  <dcterms:modified xsi:type="dcterms:W3CDTF">2023-02-08T01:20:00Z</dcterms:modified>
</cp:coreProperties>
</file>