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7"/>
        <w:gridCol w:w="1418"/>
        <w:gridCol w:w="3931"/>
      </w:tblGrid>
      <w:tr w:rsidR="002119A6" w:rsidTr="00AF74E4">
        <w:trPr>
          <w:cantSplit/>
        </w:trPr>
        <w:tc>
          <w:tcPr>
            <w:tcW w:w="4007" w:type="dxa"/>
            <w:vMerge w:val="restart"/>
            <w:vAlign w:val="center"/>
          </w:tcPr>
          <w:p w:rsidR="002119A6" w:rsidRDefault="00580830" w:rsidP="00E239CB">
            <w:pPr>
              <w:jc w:val="center"/>
              <w:rPr>
                <w:sz w:val="32"/>
              </w:rPr>
            </w:pPr>
            <w:r>
              <w:rPr>
                <w:rFonts w:hint="eastAsia"/>
                <w:sz w:val="32"/>
              </w:rPr>
              <w:t>個人番号取扱基準</w:t>
            </w:r>
          </w:p>
        </w:tc>
        <w:tc>
          <w:tcPr>
            <w:tcW w:w="1418"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931" w:type="dxa"/>
            <w:vAlign w:val="center"/>
          </w:tcPr>
          <w:p w:rsidR="002119A6" w:rsidRDefault="00BA3A0F">
            <w:pPr>
              <w:jc w:val="center"/>
              <w:rPr>
                <w:sz w:val="24"/>
              </w:rPr>
            </w:pPr>
            <w:r>
              <w:rPr>
                <w:rFonts w:hint="eastAsia"/>
                <w:sz w:val="24"/>
              </w:rPr>
              <w:t>業務</w:t>
            </w:r>
            <w:r w:rsidR="001155E8">
              <w:rPr>
                <w:rFonts w:hint="eastAsia"/>
                <w:sz w:val="24"/>
              </w:rPr>
              <w:t>（</w:t>
            </w:r>
            <w:r w:rsidR="002119A6">
              <w:rPr>
                <w:rFonts w:hint="eastAsia"/>
                <w:sz w:val="24"/>
              </w:rPr>
              <w:t>基）－</w:t>
            </w:r>
            <w:r w:rsidR="00580830">
              <w:rPr>
                <w:rFonts w:hint="eastAsia"/>
                <w:sz w:val="24"/>
              </w:rPr>
              <w:t>（総）－０６－０１</w:t>
            </w:r>
          </w:p>
        </w:tc>
      </w:tr>
      <w:tr w:rsidR="002119A6" w:rsidTr="00AF74E4">
        <w:trPr>
          <w:cantSplit/>
        </w:trPr>
        <w:tc>
          <w:tcPr>
            <w:tcW w:w="4007" w:type="dxa"/>
            <w:vMerge/>
          </w:tcPr>
          <w:p w:rsidR="002119A6" w:rsidRDefault="002119A6"/>
        </w:tc>
        <w:tc>
          <w:tcPr>
            <w:tcW w:w="1418"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931" w:type="dxa"/>
            <w:vAlign w:val="center"/>
          </w:tcPr>
          <w:p w:rsidR="002119A6" w:rsidRDefault="002119A6" w:rsidP="00580830">
            <w:pPr>
              <w:jc w:val="center"/>
              <w:rPr>
                <w:sz w:val="24"/>
              </w:rPr>
            </w:pPr>
            <w:r>
              <w:rPr>
                <w:rFonts w:hint="eastAsia"/>
                <w:sz w:val="24"/>
              </w:rPr>
              <w:t>全　　　　社</w:t>
            </w:r>
          </w:p>
        </w:tc>
      </w:tr>
      <w:tr w:rsidR="002119A6" w:rsidTr="00AF74E4">
        <w:trPr>
          <w:cantSplit/>
        </w:trPr>
        <w:tc>
          <w:tcPr>
            <w:tcW w:w="4007" w:type="dxa"/>
            <w:vMerge/>
          </w:tcPr>
          <w:p w:rsidR="002119A6" w:rsidRDefault="002119A6"/>
        </w:tc>
        <w:tc>
          <w:tcPr>
            <w:tcW w:w="1418"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931" w:type="dxa"/>
            <w:vAlign w:val="center"/>
          </w:tcPr>
          <w:p w:rsidR="002119A6" w:rsidRDefault="00580830" w:rsidP="00886C8A">
            <w:pPr>
              <w:jc w:val="center"/>
              <w:rPr>
                <w:sz w:val="24"/>
              </w:rPr>
            </w:pPr>
            <w:r>
              <w:rPr>
                <w:rFonts w:hint="eastAsia"/>
                <w:sz w:val="24"/>
              </w:rPr>
              <w:t>２０１</w:t>
            </w:r>
            <w:r w:rsidR="000E3C52">
              <w:rPr>
                <w:rFonts w:hint="eastAsia"/>
                <w:sz w:val="24"/>
              </w:rPr>
              <w:t>６</w:t>
            </w:r>
            <w:r w:rsidR="002119A6">
              <w:rPr>
                <w:rFonts w:hint="eastAsia"/>
                <w:sz w:val="24"/>
              </w:rPr>
              <w:t>年</w:t>
            </w:r>
            <w:r w:rsidR="000E3C52">
              <w:rPr>
                <w:rFonts w:hint="eastAsia"/>
                <w:sz w:val="24"/>
              </w:rPr>
              <w:t xml:space="preserve">　</w:t>
            </w:r>
            <w:r w:rsidR="00886C8A">
              <w:rPr>
                <w:rFonts w:hint="eastAsia"/>
                <w:sz w:val="24"/>
              </w:rPr>
              <w:t>１</w:t>
            </w:r>
            <w:r w:rsidR="002119A6">
              <w:rPr>
                <w:rFonts w:hint="eastAsia"/>
                <w:sz w:val="24"/>
              </w:rPr>
              <w:t>月</w:t>
            </w:r>
            <w:r>
              <w:rPr>
                <w:rFonts w:hint="eastAsia"/>
                <w:sz w:val="24"/>
              </w:rPr>
              <w:t xml:space="preserve">　</w:t>
            </w:r>
            <w:r w:rsidR="00886C8A">
              <w:rPr>
                <w:rFonts w:hint="eastAsia"/>
                <w:sz w:val="24"/>
              </w:rPr>
              <w:t>１</w:t>
            </w:r>
            <w:r>
              <w:rPr>
                <w:rFonts w:hint="eastAsia"/>
                <w:sz w:val="24"/>
              </w:rPr>
              <w:t xml:space="preserve">　</w:t>
            </w:r>
            <w:r w:rsidR="002119A6">
              <w:rPr>
                <w:rFonts w:hint="eastAsia"/>
                <w:sz w:val="24"/>
              </w:rPr>
              <w:t>日</w:t>
            </w:r>
          </w:p>
        </w:tc>
      </w:tr>
    </w:tbl>
    <w:p w:rsidR="002119A6" w:rsidRDefault="002119A6"/>
    <w:p w:rsidR="001155E8" w:rsidRDefault="001155E8"/>
    <w:p w:rsidR="00287BD1" w:rsidRDefault="00287BD1"/>
    <w:p w:rsidR="002119A6" w:rsidRDefault="001155E8">
      <w:r>
        <w:rPr>
          <w:rFonts w:hint="eastAsia"/>
        </w:rPr>
        <w:t>（</w:t>
      </w:r>
      <w:r w:rsidR="00580830">
        <w:rPr>
          <w:rFonts w:hint="eastAsia"/>
        </w:rPr>
        <w:t>目　的</w:t>
      </w:r>
      <w:r w:rsidR="002119A6">
        <w:rPr>
          <w:rFonts w:hint="eastAsia"/>
        </w:rPr>
        <w:t>）</w:t>
      </w:r>
    </w:p>
    <w:p w:rsidR="001155E8" w:rsidRDefault="001155E8" w:rsidP="006335DE">
      <w:pPr>
        <w:ind w:left="800" w:hangingChars="400" w:hanging="800"/>
      </w:pPr>
      <w:r>
        <w:rPr>
          <w:rFonts w:hint="eastAsia"/>
        </w:rPr>
        <w:t>第１条</w:t>
      </w:r>
      <w:r w:rsidR="00580830">
        <w:rPr>
          <w:rFonts w:hint="eastAsia"/>
        </w:rPr>
        <w:t xml:space="preserve">　</w:t>
      </w:r>
      <w:r w:rsidR="006335DE">
        <w:rPr>
          <w:rFonts w:hint="eastAsia"/>
        </w:rPr>
        <w:t xml:space="preserve">　</w:t>
      </w:r>
      <w:r w:rsidR="00AD251B">
        <w:rPr>
          <w:rFonts w:hint="eastAsia"/>
        </w:rPr>
        <w:t>この基準は、「個人情報取扱規程」（以下、「この規程」という。）第３条に基づき、会社における個人情報のうち、個人番号及び特定個人情報（以下「特定個人情報等」という。）の取り扱いに関する事項を定め</w:t>
      </w:r>
      <w:r w:rsidR="00774476">
        <w:rPr>
          <w:rFonts w:hint="eastAsia"/>
        </w:rPr>
        <w:t>たものである</w:t>
      </w:r>
      <w:r w:rsidR="00AD251B">
        <w:rPr>
          <w:rFonts w:hint="eastAsia"/>
        </w:rPr>
        <w:t>。</w:t>
      </w:r>
    </w:p>
    <w:p w:rsidR="00AD251B" w:rsidRDefault="00AD251B" w:rsidP="00AD251B">
      <w:pPr>
        <w:ind w:left="800" w:hangingChars="400" w:hanging="800"/>
      </w:pPr>
    </w:p>
    <w:p w:rsidR="00AD251B" w:rsidRDefault="00AD251B" w:rsidP="00AD251B">
      <w:pPr>
        <w:ind w:left="800" w:hangingChars="400" w:hanging="800"/>
      </w:pPr>
      <w:r>
        <w:rPr>
          <w:rFonts w:hint="eastAsia"/>
        </w:rPr>
        <w:t>（</w:t>
      </w:r>
      <w:r w:rsidR="00C2331F">
        <w:rPr>
          <w:rFonts w:hint="eastAsia"/>
        </w:rPr>
        <w:t>定　義）</w:t>
      </w:r>
    </w:p>
    <w:p w:rsidR="00AD251B" w:rsidRDefault="00C2331F" w:rsidP="00AD251B">
      <w:pPr>
        <w:ind w:left="800" w:hangingChars="400" w:hanging="800"/>
      </w:pPr>
      <w:r>
        <w:rPr>
          <w:rFonts w:hint="eastAsia"/>
        </w:rPr>
        <w:t>第２条　　この基準における用語の意味は、この規程において定めるもののほか、次に定めるところによる。</w:t>
      </w:r>
    </w:p>
    <w:p w:rsidR="008D1AFE" w:rsidRDefault="00C2331F" w:rsidP="008D1AFE">
      <w:pPr>
        <w:ind w:left="1400" w:hangingChars="700" w:hanging="1400"/>
      </w:pPr>
      <w:r>
        <w:rPr>
          <w:rFonts w:hint="eastAsia"/>
        </w:rPr>
        <w:t xml:space="preserve">　　　　　1.　「個人番号」とは、</w:t>
      </w:r>
      <w:r w:rsidR="00981626">
        <w:rPr>
          <w:rFonts w:hint="eastAsia"/>
        </w:rPr>
        <w:t>行政手続</w:t>
      </w:r>
      <w:r>
        <w:rPr>
          <w:rFonts w:hint="eastAsia"/>
        </w:rPr>
        <w:t>きに</w:t>
      </w:r>
      <w:r w:rsidR="00981626">
        <w:rPr>
          <w:rFonts w:hint="eastAsia"/>
        </w:rPr>
        <w:t>おける特定の個人を識別するための番号の利用等に関</w:t>
      </w:r>
    </w:p>
    <w:p w:rsidR="008D1AFE" w:rsidRDefault="00981626" w:rsidP="00E019DD">
      <w:pPr>
        <w:ind w:leftChars="600" w:left="1400" w:hangingChars="100" w:hanging="200"/>
      </w:pPr>
      <w:r>
        <w:rPr>
          <w:rFonts w:hint="eastAsia"/>
        </w:rPr>
        <w:t>する法律（以下「番号法」という。）第２条第５項が定める住民票コードを変換して得ら</w:t>
      </w:r>
    </w:p>
    <w:p w:rsidR="008D1AFE" w:rsidRDefault="00981626" w:rsidP="00E019DD">
      <w:pPr>
        <w:ind w:leftChars="600" w:left="1400" w:hangingChars="100" w:hanging="200"/>
      </w:pPr>
      <w:r>
        <w:rPr>
          <w:rFonts w:hint="eastAsia"/>
        </w:rPr>
        <w:t>れる番号であって、当該住民票コードが記載された住民票に係る者を識別するために指定</w:t>
      </w:r>
    </w:p>
    <w:p w:rsidR="00AD251B" w:rsidRDefault="00981626" w:rsidP="00E019DD">
      <w:pPr>
        <w:ind w:leftChars="600" w:left="1400" w:hangingChars="100" w:hanging="200"/>
      </w:pPr>
      <w:r>
        <w:rPr>
          <w:rFonts w:hint="eastAsia"/>
        </w:rPr>
        <w:t>されるものをいう。</w:t>
      </w:r>
    </w:p>
    <w:p w:rsidR="008D1AFE" w:rsidRDefault="00981626" w:rsidP="00E019DD">
      <w:pPr>
        <w:ind w:left="1400" w:hangingChars="700" w:hanging="1400"/>
      </w:pPr>
      <w:r>
        <w:rPr>
          <w:rFonts w:hint="eastAsia"/>
        </w:rPr>
        <w:t xml:space="preserve">　　　　　2.　「特定個人情報」とは、個人番号（個人番号に対応し、当該個人番号に代わって用いら</w:t>
      </w:r>
    </w:p>
    <w:p w:rsidR="008D1AFE" w:rsidRDefault="00981626" w:rsidP="008D1AFE">
      <w:pPr>
        <w:ind w:leftChars="600" w:left="1400" w:hangingChars="100" w:hanging="200"/>
      </w:pPr>
      <w:r>
        <w:rPr>
          <w:rFonts w:hint="eastAsia"/>
        </w:rPr>
        <w:t>れる番号、記号その他の符号であって、住民票コード以外のものを含む。）をその内容に</w:t>
      </w:r>
    </w:p>
    <w:p w:rsidR="00AD251B" w:rsidRDefault="00981626" w:rsidP="008D1AFE">
      <w:pPr>
        <w:ind w:leftChars="600" w:left="1400" w:hangingChars="100" w:hanging="200"/>
      </w:pPr>
      <w:r>
        <w:rPr>
          <w:rFonts w:hint="eastAsia"/>
        </w:rPr>
        <w:t>含む個人情報をいう。</w:t>
      </w:r>
    </w:p>
    <w:p w:rsidR="00AD251B" w:rsidRDefault="00981626" w:rsidP="00AD251B">
      <w:pPr>
        <w:ind w:left="800" w:hangingChars="400" w:hanging="800"/>
      </w:pPr>
      <w:r>
        <w:rPr>
          <w:rFonts w:hint="eastAsia"/>
        </w:rPr>
        <w:t xml:space="preserve">　　　　　3.　「特定個人情報データ」とは、個人番号をその内容に含む個人情報データをいう。</w:t>
      </w:r>
    </w:p>
    <w:p w:rsidR="00E019DD" w:rsidRDefault="00981626" w:rsidP="00E019DD">
      <w:pPr>
        <w:ind w:left="1400" w:hangingChars="700" w:hanging="1400"/>
      </w:pPr>
      <w:r>
        <w:rPr>
          <w:rFonts w:hint="eastAsia"/>
        </w:rPr>
        <w:t xml:space="preserve">　　　　　4.　</w:t>
      </w:r>
      <w:r w:rsidR="00B74EB7">
        <w:rPr>
          <w:rFonts w:hint="eastAsia"/>
        </w:rPr>
        <w:t>「個人番号関係事務」とは、番号法第９条第３項の規定により個人番号利用事務（行政</w:t>
      </w:r>
    </w:p>
    <w:p w:rsidR="00E019DD" w:rsidRDefault="00B74EB7" w:rsidP="00E019DD">
      <w:pPr>
        <w:ind w:leftChars="600" w:left="1400" w:hangingChars="100" w:hanging="200"/>
      </w:pPr>
      <w:r>
        <w:rPr>
          <w:rFonts w:hint="eastAsia"/>
        </w:rPr>
        <w:t>機関、地方公共団体、独立行政法人等その他の行政事務を処理する者が、同条第１項又は</w:t>
      </w:r>
    </w:p>
    <w:p w:rsidR="00E019DD" w:rsidRDefault="00B74EB7" w:rsidP="00E019DD">
      <w:pPr>
        <w:ind w:leftChars="600" w:left="1400" w:hangingChars="100" w:hanging="200"/>
      </w:pPr>
      <w:r>
        <w:rPr>
          <w:rFonts w:hint="eastAsia"/>
        </w:rPr>
        <w:t>第２項の規定により、その保有する特定個人データにおいて個人情報を効率的に検索及び</w:t>
      </w:r>
    </w:p>
    <w:p w:rsidR="00E019DD" w:rsidRDefault="00B74EB7" w:rsidP="00E019DD">
      <w:pPr>
        <w:ind w:leftChars="600" w:left="1400" w:hangingChars="100" w:hanging="200"/>
      </w:pPr>
      <w:r>
        <w:rPr>
          <w:rFonts w:hint="eastAsia"/>
        </w:rPr>
        <w:t>管理するために必要な限度で個人番号を利用して処理する事務）に関して行われる他人の</w:t>
      </w:r>
    </w:p>
    <w:p w:rsidR="00AD251B" w:rsidRDefault="00B74EB7" w:rsidP="00E019DD">
      <w:pPr>
        <w:ind w:leftChars="600" w:left="1400" w:hangingChars="100" w:hanging="200"/>
      </w:pPr>
      <w:r>
        <w:rPr>
          <w:rFonts w:hint="eastAsia"/>
        </w:rPr>
        <w:t>個人番号を必要な限度で利用して行う事務をいう。</w:t>
      </w:r>
    </w:p>
    <w:p w:rsidR="00B74EB7" w:rsidRDefault="00B74EB7" w:rsidP="00AD251B">
      <w:pPr>
        <w:ind w:left="800" w:hangingChars="400" w:hanging="800"/>
      </w:pPr>
    </w:p>
    <w:p w:rsidR="00AD251B" w:rsidRDefault="00EC7E6E" w:rsidP="00AD251B">
      <w:pPr>
        <w:ind w:left="800" w:hangingChars="400" w:hanging="800"/>
      </w:pPr>
      <w:r>
        <w:rPr>
          <w:rFonts w:hint="eastAsia"/>
        </w:rPr>
        <w:t>（</w:t>
      </w:r>
      <w:r w:rsidR="00FC449F">
        <w:rPr>
          <w:rFonts w:hint="eastAsia"/>
        </w:rPr>
        <w:t>利用目的</w:t>
      </w:r>
      <w:r w:rsidR="00915E86">
        <w:rPr>
          <w:rFonts w:hint="eastAsia"/>
        </w:rPr>
        <w:t>の範囲</w:t>
      </w:r>
      <w:r>
        <w:rPr>
          <w:rFonts w:hint="eastAsia"/>
        </w:rPr>
        <w:t>）</w:t>
      </w:r>
    </w:p>
    <w:p w:rsidR="00AD251B" w:rsidRDefault="00EC7E6E" w:rsidP="00AD251B">
      <w:pPr>
        <w:ind w:left="800" w:hangingChars="400" w:hanging="800"/>
      </w:pPr>
      <w:r>
        <w:rPr>
          <w:rFonts w:hint="eastAsia"/>
        </w:rPr>
        <w:t>第３条</w:t>
      </w:r>
      <w:r w:rsidR="00C073DD">
        <w:rPr>
          <w:rFonts w:hint="eastAsia"/>
        </w:rPr>
        <w:t>①</w:t>
      </w:r>
      <w:r>
        <w:rPr>
          <w:rFonts w:hint="eastAsia"/>
        </w:rPr>
        <w:t xml:space="preserve">　会社</w:t>
      </w:r>
      <w:r w:rsidR="00915E86">
        <w:rPr>
          <w:rFonts w:hint="eastAsia"/>
        </w:rPr>
        <w:t>が取り扱う特定個人情報は</w:t>
      </w:r>
      <w:r>
        <w:rPr>
          <w:rFonts w:hint="eastAsia"/>
        </w:rPr>
        <w:t>、</w:t>
      </w:r>
      <w:r w:rsidR="00915E86">
        <w:rPr>
          <w:rFonts w:hint="eastAsia"/>
        </w:rPr>
        <w:t>原則として次の</w:t>
      </w:r>
      <w:r w:rsidR="00B67A33">
        <w:rPr>
          <w:rFonts w:hint="eastAsia"/>
        </w:rPr>
        <w:t>目的により</w:t>
      </w:r>
      <w:r w:rsidR="00C073DD">
        <w:rPr>
          <w:rFonts w:hint="eastAsia"/>
        </w:rPr>
        <w:t>利用</w:t>
      </w:r>
      <w:r w:rsidR="00B67A33">
        <w:rPr>
          <w:rFonts w:hint="eastAsia"/>
        </w:rPr>
        <w:t>するものとする</w:t>
      </w:r>
      <w:r>
        <w:rPr>
          <w:rFonts w:hint="eastAsia"/>
        </w:rPr>
        <w:t>。</w:t>
      </w:r>
    </w:p>
    <w:p w:rsidR="00AD251B" w:rsidRPr="00915E86" w:rsidRDefault="00915E86" w:rsidP="00AD251B">
      <w:pPr>
        <w:ind w:left="800" w:hangingChars="400" w:hanging="800"/>
      </w:pPr>
      <w:r>
        <w:rPr>
          <w:rFonts w:hint="eastAsia"/>
        </w:rPr>
        <w:t xml:space="preserve">　　　　　1.　健康保険・厚生年金保険関係届出事務</w:t>
      </w:r>
    </w:p>
    <w:p w:rsidR="00AD251B" w:rsidRDefault="00915E86" w:rsidP="00AD251B">
      <w:pPr>
        <w:ind w:left="800" w:hangingChars="400" w:hanging="800"/>
      </w:pPr>
      <w:r>
        <w:rPr>
          <w:rFonts w:hint="eastAsia"/>
        </w:rPr>
        <w:t xml:space="preserve">　　　　　2.　雇用保険関係届出事務</w:t>
      </w:r>
    </w:p>
    <w:p w:rsidR="00915E86" w:rsidRDefault="00915E86" w:rsidP="00AD251B">
      <w:pPr>
        <w:ind w:left="800" w:hangingChars="400" w:hanging="800"/>
      </w:pPr>
      <w:r>
        <w:rPr>
          <w:rFonts w:hint="eastAsia"/>
        </w:rPr>
        <w:t xml:space="preserve">　　　　　3.　労働者災害補償保険法関係届出事務</w:t>
      </w:r>
    </w:p>
    <w:p w:rsidR="00915E86" w:rsidRDefault="00915E86" w:rsidP="00AD251B">
      <w:pPr>
        <w:ind w:left="800" w:hangingChars="400" w:hanging="800"/>
      </w:pPr>
      <w:r>
        <w:rPr>
          <w:rFonts w:hint="eastAsia"/>
        </w:rPr>
        <w:t xml:space="preserve">　　　　　4.　国民年金第三号被保険者関係届出事務</w:t>
      </w:r>
    </w:p>
    <w:p w:rsidR="00E019DD" w:rsidRDefault="00915E86" w:rsidP="00E019DD">
      <w:pPr>
        <w:ind w:left="1400" w:hangingChars="700" w:hanging="1400"/>
      </w:pPr>
      <w:r>
        <w:rPr>
          <w:rFonts w:hint="eastAsia"/>
        </w:rPr>
        <w:t xml:space="preserve">　　　　　5.　給与所得・退職所得に係る源泉徴収票作成事務及び報酬料金及び不動産使用料等の法定</w:t>
      </w:r>
    </w:p>
    <w:p w:rsidR="00915E86" w:rsidRDefault="00915E86" w:rsidP="00E019DD">
      <w:pPr>
        <w:ind w:leftChars="600" w:left="1400" w:hangingChars="100" w:hanging="200"/>
      </w:pPr>
      <w:r>
        <w:rPr>
          <w:rFonts w:hint="eastAsia"/>
        </w:rPr>
        <w:t>調書作成事務</w:t>
      </w:r>
    </w:p>
    <w:p w:rsidR="00915E86" w:rsidRDefault="00915E86" w:rsidP="00AD251B">
      <w:pPr>
        <w:ind w:left="800" w:hangingChars="400" w:hanging="800"/>
      </w:pPr>
      <w:r>
        <w:rPr>
          <w:rFonts w:hint="eastAsia"/>
        </w:rPr>
        <w:t xml:space="preserve">　　　　　6.</w:t>
      </w:r>
      <w:r w:rsidR="00F442BA">
        <w:rPr>
          <w:rFonts w:hint="eastAsia"/>
        </w:rPr>
        <w:t xml:space="preserve">　財形貯蓄（住宅・年金）届出事務</w:t>
      </w:r>
    </w:p>
    <w:p w:rsidR="00AD251B" w:rsidRDefault="00C073DD" w:rsidP="00C073DD">
      <w:pPr>
        <w:ind w:left="800" w:hangingChars="400" w:hanging="800"/>
        <w:jc w:val="left"/>
      </w:pPr>
      <w:r>
        <w:rPr>
          <w:rFonts w:hint="eastAsia"/>
        </w:rPr>
        <w:t xml:space="preserve">　　　②　会社は、利用目的を変更する場合には、変更前の利用目的と相当の関連性を有すると合理的に認められる範囲で行うものとし、変更した利用目的について、本人に通知し、又は公表するものとする。</w:t>
      </w:r>
    </w:p>
    <w:p w:rsidR="00C073DD" w:rsidRDefault="00C073DD" w:rsidP="00C073DD">
      <w:pPr>
        <w:ind w:left="800" w:hangingChars="400" w:hanging="800"/>
        <w:jc w:val="left"/>
      </w:pPr>
    </w:p>
    <w:p w:rsidR="00AD251B" w:rsidRDefault="00EC7E6E" w:rsidP="00AD251B">
      <w:pPr>
        <w:ind w:left="800" w:hangingChars="400" w:hanging="800"/>
      </w:pPr>
      <w:r>
        <w:rPr>
          <w:rFonts w:hint="eastAsia"/>
        </w:rPr>
        <w:t>（</w:t>
      </w:r>
      <w:r w:rsidR="00040FC3">
        <w:rPr>
          <w:rFonts w:hint="eastAsia"/>
        </w:rPr>
        <w:t>会社の責務及び</w:t>
      </w:r>
      <w:r w:rsidR="004616A4">
        <w:rPr>
          <w:rFonts w:hint="eastAsia"/>
        </w:rPr>
        <w:t>組織</w:t>
      </w:r>
      <w:r w:rsidR="00040FC3">
        <w:rPr>
          <w:rFonts w:hint="eastAsia"/>
        </w:rPr>
        <w:t>体制</w:t>
      </w:r>
      <w:r>
        <w:rPr>
          <w:rFonts w:hint="eastAsia"/>
        </w:rPr>
        <w:t>）</w:t>
      </w:r>
    </w:p>
    <w:p w:rsidR="00AD251B" w:rsidRDefault="00EC7E6E" w:rsidP="00AD251B">
      <w:pPr>
        <w:ind w:left="800" w:hangingChars="400" w:hanging="800"/>
      </w:pPr>
      <w:r>
        <w:rPr>
          <w:rFonts w:hint="eastAsia"/>
        </w:rPr>
        <w:t>第４条①　会社は、</w:t>
      </w:r>
      <w:r w:rsidR="00040FC3">
        <w:rPr>
          <w:rFonts w:hint="eastAsia"/>
        </w:rPr>
        <w:t>番号法その他の個人情報保護に関する法令等を遵守</w:t>
      </w:r>
      <w:r w:rsidR="004616A4">
        <w:rPr>
          <w:rFonts w:hint="eastAsia"/>
        </w:rPr>
        <w:t>し、</w:t>
      </w:r>
      <w:r w:rsidR="00040FC3">
        <w:rPr>
          <w:rFonts w:hint="eastAsia"/>
        </w:rPr>
        <w:t>特定個人情報等の保護に努めるものとする。</w:t>
      </w:r>
      <w:bookmarkStart w:id="0" w:name="_GoBack"/>
      <w:bookmarkEnd w:id="0"/>
    </w:p>
    <w:p w:rsidR="008D5FBD" w:rsidRDefault="00EC7E6E" w:rsidP="00AD251B">
      <w:pPr>
        <w:ind w:left="800" w:hangingChars="400" w:hanging="800"/>
      </w:pPr>
      <w:r>
        <w:rPr>
          <w:rFonts w:hint="eastAsia"/>
        </w:rPr>
        <w:t xml:space="preserve">　　　②　</w:t>
      </w:r>
      <w:r w:rsidR="008D5FBD">
        <w:rPr>
          <w:rFonts w:hint="eastAsia"/>
        </w:rPr>
        <w:t>特定個人情報</w:t>
      </w:r>
      <w:r w:rsidR="004E249E">
        <w:rPr>
          <w:rFonts w:hint="eastAsia"/>
        </w:rPr>
        <w:t>等</w:t>
      </w:r>
      <w:r w:rsidR="008D5FBD">
        <w:rPr>
          <w:rFonts w:hint="eastAsia"/>
        </w:rPr>
        <w:t>の</w:t>
      </w:r>
      <w:r w:rsidR="004E249E">
        <w:rPr>
          <w:rFonts w:hint="eastAsia"/>
        </w:rPr>
        <w:t>安全管理のため</w:t>
      </w:r>
      <w:r w:rsidR="008D5FBD">
        <w:rPr>
          <w:rFonts w:hint="eastAsia"/>
        </w:rPr>
        <w:t>取り扱いについての組織は次の通りとする。</w:t>
      </w:r>
    </w:p>
    <w:p w:rsidR="008D5FBD" w:rsidRDefault="008D5FBD" w:rsidP="00AD251B">
      <w:pPr>
        <w:ind w:left="800" w:hangingChars="400" w:hanging="800"/>
      </w:pPr>
      <w:r>
        <w:rPr>
          <w:rFonts w:hint="eastAsia"/>
        </w:rPr>
        <w:t xml:space="preserve">　　　　　1.　管理責任者　　</w:t>
      </w:r>
      <w:r w:rsidR="00566621">
        <w:rPr>
          <w:rFonts w:hint="eastAsia"/>
        </w:rPr>
        <w:t xml:space="preserve">　　</w:t>
      </w:r>
      <w:r>
        <w:rPr>
          <w:rFonts w:hint="eastAsia"/>
        </w:rPr>
        <w:t>総務部長</w:t>
      </w:r>
    </w:p>
    <w:p w:rsidR="008D5FBD" w:rsidRDefault="008D5FBD" w:rsidP="00AD251B">
      <w:pPr>
        <w:ind w:left="800" w:hangingChars="400" w:hanging="800"/>
      </w:pPr>
      <w:r>
        <w:rPr>
          <w:rFonts w:hint="eastAsia"/>
        </w:rPr>
        <w:t xml:space="preserve">　　　　　2.　事務取扱担当者　　給与担当者、庶務担当者</w:t>
      </w:r>
    </w:p>
    <w:p w:rsidR="004E7F73" w:rsidRDefault="004E7F73" w:rsidP="00AD251B">
      <w:pPr>
        <w:ind w:left="800" w:hangingChars="400" w:hanging="800"/>
      </w:pPr>
    </w:p>
    <w:p w:rsidR="00982224" w:rsidRDefault="00982224" w:rsidP="00AD251B">
      <w:pPr>
        <w:ind w:left="800" w:hangingChars="400" w:hanging="800"/>
      </w:pPr>
      <w:r>
        <w:rPr>
          <w:rFonts w:hint="eastAsia"/>
        </w:rPr>
        <w:t>（守秘義務）</w:t>
      </w:r>
    </w:p>
    <w:p w:rsidR="00982224" w:rsidRDefault="00982224" w:rsidP="00AD251B">
      <w:pPr>
        <w:ind w:left="800" w:hangingChars="400" w:hanging="800"/>
      </w:pPr>
      <w:r>
        <w:rPr>
          <w:rFonts w:hint="eastAsia"/>
        </w:rPr>
        <w:lastRenderedPageBreak/>
        <w:t>第５条　特定個人情報を取り扱うすべての者は、徹底した守秘義務の中で業務を遂行</w:t>
      </w:r>
      <w:r w:rsidR="00F8656D">
        <w:rPr>
          <w:rFonts w:hint="eastAsia"/>
        </w:rPr>
        <w:t>するものとする</w:t>
      </w:r>
      <w:r>
        <w:rPr>
          <w:rFonts w:hint="eastAsia"/>
        </w:rPr>
        <w:t>。</w:t>
      </w:r>
    </w:p>
    <w:p w:rsidR="00982224" w:rsidRDefault="00982224" w:rsidP="00AD251B">
      <w:pPr>
        <w:ind w:left="800" w:hangingChars="400" w:hanging="800"/>
      </w:pPr>
      <w:r>
        <w:rPr>
          <w:rFonts w:hint="eastAsia"/>
        </w:rPr>
        <w:t xml:space="preserve">　　</w:t>
      </w:r>
    </w:p>
    <w:p w:rsidR="00F8656D" w:rsidRDefault="00F8656D" w:rsidP="00F8656D">
      <w:pPr>
        <w:ind w:left="800" w:hangingChars="400" w:hanging="800"/>
      </w:pPr>
      <w:r>
        <w:rPr>
          <w:rFonts w:hint="eastAsia"/>
        </w:rPr>
        <w:t>（管理責任者の</w:t>
      </w:r>
      <w:r w:rsidR="0041548D">
        <w:rPr>
          <w:rFonts w:hint="eastAsia"/>
        </w:rPr>
        <w:t>所管</w:t>
      </w:r>
      <w:r>
        <w:rPr>
          <w:rFonts w:hint="eastAsia"/>
        </w:rPr>
        <w:t>）</w:t>
      </w:r>
    </w:p>
    <w:p w:rsidR="00F8656D" w:rsidRDefault="00F8656D" w:rsidP="00A0654F">
      <w:pPr>
        <w:ind w:left="1000" w:hangingChars="500" w:hanging="1000"/>
      </w:pPr>
      <w:r>
        <w:rPr>
          <w:rFonts w:hint="eastAsia"/>
        </w:rPr>
        <w:t>第６条</w:t>
      </w:r>
      <w:r w:rsidR="0041548D">
        <w:rPr>
          <w:rFonts w:hint="eastAsia"/>
        </w:rPr>
        <w:t xml:space="preserve">　管理責任者は、次に掲げる業務を所管する。</w:t>
      </w:r>
    </w:p>
    <w:p w:rsidR="00330997" w:rsidRDefault="0041548D" w:rsidP="00AD251B">
      <w:pPr>
        <w:ind w:left="800" w:hangingChars="400" w:hanging="800"/>
      </w:pPr>
      <w:r>
        <w:rPr>
          <w:rFonts w:hint="eastAsia"/>
        </w:rPr>
        <w:t xml:space="preserve">　　　　</w:t>
      </w:r>
      <w:r w:rsidR="00E019DD">
        <w:rPr>
          <w:rFonts w:hint="eastAsia"/>
        </w:rPr>
        <w:t xml:space="preserve">　</w:t>
      </w:r>
      <w:r>
        <w:rPr>
          <w:rFonts w:hint="eastAsia"/>
        </w:rPr>
        <w:t xml:space="preserve">1.　</w:t>
      </w:r>
      <w:r w:rsidR="00330997">
        <w:rPr>
          <w:rFonts w:hint="eastAsia"/>
        </w:rPr>
        <w:t>特定個人情報の利用申請の承認及び記録等の管理</w:t>
      </w:r>
    </w:p>
    <w:p w:rsidR="0041548D" w:rsidRDefault="00330997" w:rsidP="00AD251B">
      <w:pPr>
        <w:ind w:left="800" w:hangingChars="400" w:hanging="800"/>
      </w:pPr>
      <w:r>
        <w:rPr>
          <w:rFonts w:hint="eastAsia"/>
        </w:rPr>
        <w:t xml:space="preserve">　　　　</w:t>
      </w:r>
      <w:r w:rsidR="00E019DD">
        <w:rPr>
          <w:rFonts w:hint="eastAsia"/>
        </w:rPr>
        <w:t xml:space="preserve">　</w:t>
      </w:r>
      <w:r>
        <w:rPr>
          <w:rFonts w:hint="eastAsia"/>
        </w:rPr>
        <w:t xml:space="preserve">2.　</w:t>
      </w:r>
      <w:r w:rsidR="0041548D">
        <w:rPr>
          <w:rFonts w:hint="eastAsia"/>
        </w:rPr>
        <w:t>特定個人情報等の安全管理に関する規定の承認及び周知</w:t>
      </w:r>
    </w:p>
    <w:p w:rsidR="00330997" w:rsidRDefault="0041548D" w:rsidP="00AD251B">
      <w:pPr>
        <w:ind w:left="800" w:hangingChars="400" w:hanging="800"/>
      </w:pPr>
      <w:r>
        <w:rPr>
          <w:rFonts w:hint="eastAsia"/>
        </w:rPr>
        <w:t xml:space="preserve">　　　　</w:t>
      </w:r>
      <w:r w:rsidR="00E019DD">
        <w:rPr>
          <w:rFonts w:hint="eastAsia"/>
        </w:rPr>
        <w:t xml:space="preserve">　</w:t>
      </w:r>
      <w:r w:rsidR="00330997">
        <w:rPr>
          <w:rFonts w:hint="eastAsia"/>
        </w:rPr>
        <w:t>3</w:t>
      </w:r>
      <w:r>
        <w:rPr>
          <w:rFonts w:hint="eastAsia"/>
        </w:rPr>
        <w:t xml:space="preserve">.　</w:t>
      </w:r>
      <w:r w:rsidR="00330997">
        <w:rPr>
          <w:rFonts w:hint="eastAsia"/>
        </w:rPr>
        <w:t>特定個人情報等</w:t>
      </w:r>
      <w:r w:rsidR="00077E2F">
        <w:rPr>
          <w:rFonts w:hint="eastAsia"/>
        </w:rPr>
        <w:t>を取り扱う保管媒体の設置場所の指定及び変更の管理</w:t>
      </w:r>
    </w:p>
    <w:p w:rsidR="00077E2F" w:rsidRDefault="00077E2F" w:rsidP="00AD251B">
      <w:pPr>
        <w:ind w:left="800" w:hangingChars="400" w:hanging="800"/>
      </w:pPr>
      <w:r>
        <w:rPr>
          <w:rFonts w:hint="eastAsia"/>
        </w:rPr>
        <w:t xml:space="preserve">　　　　</w:t>
      </w:r>
      <w:r w:rsidR="00E019DD">
        <w:rPr>
          <w:rFonts w:hint="eastAsia"/>
        </w:rPr>
        <w:t xml:space="preserve">　</w:t>
      </w:r>
      <w:r>
        <w:rPr>
          <w:rFonts w:hint="eastAsia"/>
        </w:rPr>
        <w:t>4.　特定個人情報等の管理区分及び権限についての設定及び変更の管理</w:t>
      </w:r>
    </w:p>
    <w:p w:rsidR="0041548D" w:rsidRDefault="00077E2F" w:rsidP="00AD251B">
      <w:pPr>
        <w:ind w:left="800" w:hangingChars="400" w:hanging="800"/>
      </w:pPr>
      <w:r>
        <w:rPr>
          <w:rFonts w:hint="eastAsia"/>
        </w:rPr>
        <w:t xml:space="preserve">　　　　</w:t>
      </w:r>
      <w:r w:rsidR="00E019DD">
        <w:rPr>
          <w:rFonts w:hint="eastAsia"/>
        </w:rPr>
        <w:t xml:space="preserve">　</w:t>
      </w:r>
      <w:r>
        <w:rPr>
          <w:rFonts w:hint="eastAsia"/>
        </w:rPr>
        <w:t xml:space="preserve">5.　</w:t>
      </w:r>
      <w:r w:rsidR="0041548D">
        <w:rPr>
          <w:rFonts w:hint="eastAsia"/>
        </w:rPr>
        <w:t>事務取扱担当者からの報告聴収及び助言・指導</w:t>
      </w:r>
    </w:p>
    <w:p w:rsidR="0041548D" w:rsidRDefault="0041548D" w:rsidP="00AD251B">
      <w:pPr>
        <w:ind w:left="800" w:hangingChars="400" w:hanging="800"/>
      </w:pPr>
      <w:r>
        <w:rPr>
          <w:rFonts w:hint="eastAsia"/>
        </w:rPr>
        <w:t xml:space="preserve">　　　　</w:t>
      </w:r>
      <w:r w:rsidR="00E019DD">
        <w:rPr>
          <w:rFonts w:hint="eastAsia"/>
        </w:rPr>
        <w:t xml:space="preserve">　</w:t>
      </w:r>
      <w:r w:rsidR="00077E2F">
        <w:rPr>
          <w:rFonts w:hint="eastAsia"/>
        </w:rPr>
        <w:t>6</w:t>
      </w:r>
      <w:r>
        <w:rPr>
          <w:rFonts w:hint="eastAsia"/>
        </w:rPr>
        <w:t xml:space="preserve">.　</w:t>
      </w:r>
      <w:r w:rsidR="00031EE8">
        <w:rPr>
          <w:rFonts w:hint="eastAsia"/>
        </w:rPr>
        <w:t>特定個人情報等の適正な取り扱いに関する事務取扱担当者に対する教育・研修の企画</w:t>
      </w:r>
    </w:p>
    <w:p w:rsidR="00077E2F" w:rsidRDefault="00031EE8" w:rsidP="00AD251B">
      <w:pPr>
        <w:ind w:left="800" w:hangingChars="400" w:hanging="800"/>
      </w:pPr>
      <w:r>
        <w:rPr>
          <w:rFonts w:hint="eastAsia"/>
        </w:rPr>
        <w:t xml:space="preserve">　　　　</w:t>
      </w:r>
      <w:r w:rsidR="00E019DD">
        <w:rPr>
          <w:rFonts w:hint="eastAsia"/>
        </w:rPr>
        <w:t xml:space="preserve">　</w:t>
      </w:r>
      <w:r w:rsidR="00077E2F">
        <w:rPr>
          <w:rFonts w:hint="eastAsia"/>
        </w:rPr>
        <w:t>7.　委託先における特定個人情報等の取扱状況等の監督</w:t>
      </w:r>
    </w:p>
    <w:p w:rsidR="0041548D" w:rsidRDefault="00E019DD" w:rsidP="00E019DD">
      <w:r>
        <w:rPr>
          <w:rFonts w:hint="eastAsia"/>
        </w:rPr>
        <w:t xml:space="preserve">　　　　　</w:t>
      </w:r>
      <w:r w:rsidR="00077E2F">
        <w:rPr>
          <w:rFonts w:hint="eastAsia"/>
        </w:rPr>
        <w:t>8</w:t>
      </w:r>
      <w:r w:rsidR="00031EE8">
        <w:rPr>
          <w:rFonts w:hint="eastAsia"/>
        </w:rPr>
        <w:t>.　その他特定個人情報等の安全管理に関する事項</w:t>
      </w:r>
    </w:p>
    <w:p w:rsidR="0041548D" w:rsidRPr="00077E2F" w:rsidRDefault="0041548D" w:rsidP="00AD251B">
      <w:pPr>
        <w:ind w:left="800" w:hangingChars="400" w:hanging="800"/>
      </w:pPr>
    </w:p>
    <w:p w:rsidR="00982224" w:rsidRDefault="00982224" w:rsidP="00AD251B">
      <w:pPr>
        <w:ind w:left="800" w:hangingChars="400" w:hanging="800"/>
      </w:pPr>
      <w:r>
        <w:rPr>
          <w:rFonts w:hint="eastAsia"/>
        </w:rPr>
        <w:t>（事務取扱担当者の</w:t>
      </w:r>
      <w:r w:rsidR="00031EE8">
        <w:rPr>
          <w:rFonts w:hint="eastAsia"/>
        </w:rPr>
        <w:t>所管</w:t>
      </w:r>
      <w:r>
        <w:rPr>
          <w:rFonts w:hint="eastAsia"/>
        </w:rPr>
        <w:t>）</w:t>
      </w:r>
    </w:p>
    <w:p w:rsidR="004E249E" w:rsidRDefault="00982224" w:rsidP="00AD251B">
      <w:pPr>
        <w:ind w:left="800" w:hangingChars="400" w:hanging="800"/>
      </w:pPr>
      <w:r>
        <w:rPr>
          <w:rFonts w:hint="eastAsia"/>
        </w:rPr>
        <w:t>第</w:t>
      </w:r>
      <w:r w:rsidR="00F8656D">
        <w:rPr>
          <w:rFonts w:hint="eastAsia"/>
        </w:rPr>
        <w:t>７</w:t>
      </w:r>
      <w:r>
        <w:rPr>
          <w:rFonts w:hint="eastAsia"/>
        </w:rPr>
        <w:t>条</w:t>
      </w:r>
      <w:r w:rsidR="00074BCD">
        <w:rPr>
          <w:rFonts w:hint="eastAsia"/>
        </w:rPr>
        <w:t xml:space="preserve">　事務取扱担当者は次に掲げる業務を所管する。</w:t>
      </w:r>
    </w:p>
    <w:p w:rsidR="00074BCD" w:rsidRDefault="00074BCD" w:rsidP="00AD251B">
      <w:pPr>
        <w:ind w:left="800" w:hangingChars="400" w:hanging="800"/>
      </w:pPr>
      <w:r>
        <w:rPr>
          <w:rFonts w:hint="eastAsia"/>
        </w:rPr>
        <w:t xml:space="preserve">　　　　　1.　特定個人情報の利用及びその記録</w:t>
      </w:r>
    </w:p>
    <w:p w:rsidR="00074BCD" w:rsidRDefault="00074BCD" w:rsidP="00AD251B">
      <w:pPr>
        <w:ind w:left="800" w:hangingChars="400" w:hanging="800"/>
      </w:pPr>
      <w:r>
        <w:rPr>
          <w:rFonts w:hint="eastAsia"/>
        </w:rPr>
        <w:t xml:space="preserve">　　　　　2.　特定個人情報等</w:t>
      </w:r>
      <w:r w:rsidR="00B159FB">
        <w:rPr>
          <w:rFonts w:hint="eastAsia"/>
        </w:rPr>
        <w:t>を取り扱う媒体の保管</w:t>
      </w:r>
    </w:p>
    <w:p w:rsidR="00074BCD" w:rsidRDefault="00B159FB" w:rsidP="00AD251B">
      <w:pPr>
        <w:ind w:left="800" w:hangingChars="400" w:hanging="800"/>
      </w:pPr>
      <w:r>
        <w:rPr>
          <w:rFonts w:hint="eastAsia"/>
        </w:rPr>
        <w:t xml:space="preserve">　　　　　3.　</w:t>
      </w:r>
      <w:r w:rsidR="00D75CE2">
        <w:rPr>
          <w:rFonts w:hint="eastAsia"/>
        </w:rPr>
        <w:t>委託先における特定個人情報等の取扱状況の把握</w:t>
      </w:r>
    </w:p>
    <w:p w:rsidR="00D75CE2" w:rsidRDefault="00D75CE2" w:rsidP="00AD251B">
      <w:pPr>
        <w:ind w:left="800" w:hangingChars="400" w:hanging="800"/>
      </w:pPr>
      <w:r>
        <w:rPr>
          <w:rFonts w:hint="eastAsia"/>
        </w:rPr>
        <w:t xml:space="preserve">　　　　　4.　特定個人情報等の安全な管理</w:t>
      </w:r>
    </w:p>
    <w:p w:rsidR="00074BCD" w:rsidRDefault="00D75CE2" w:rsidP="00AD251B">
      <w:pPr>
        <w:ind w:left="800" w:hangingChars="400" w:hanging="800"/>
      </w:pPr>
      <w:r>
        <w:rPr>
          <w:rFonts w:hint="eastAsia"/>
        </w:rPr>
        <w:t xml:space="preserve">　　　　　5.　管理者に対する報告</w:t>
      </w:r>
    </w:p>
    <w:p w:rsidR="00074BCD" w:rsidRPr="00074BCD" w:rsidRDefault="00D75CE2" w:rsidP="00AD251B">
      <w:pPr>
        <w:ind w:left="800" w:hangingChars="400" w:hanging="800"/>
      </w:pPr>
      <w:r>
        <w:rPr>
          <w:rFonts w:hint="eastAsia"/>
        </w:rPr>
        <w:t xml:space="preserve">　　　　　6.　その他所管部署における</w:t>
      </w:r>
      <w:r w:rsidR="00225CC3">
        <w:rPr>
          <w:rFonts w:hint="eastAsia"/>
        </w:rPr>
        <w:t>特定個人情報等の安全管理に関する事項</w:t>
      </w:r>
    </w:p>
    <w:p w:rsidR="004E249E" w:rsidRPr="00D8470A" w:rsidRDefault="004E249E" w:rsidP="00AD251B">
      <w:pPr>
        <w:ind w:left="800" w:hangingChars="400" w:hanging="800"/>
      </w:pPr>
    </w:p>
    <w:p w:rsidR="004E249E" w:rsidRDefault="00C073DD" w:rsidP="00AD251B">
      <w:pPr>
        <w:ind w:left="800" w:hangingChars="400" w:hanging="800"/>
      </w:pPr>
      <w:r>
        <w:rPr>
          <w:rFonts w:hint="eastAsia"/>
        </w:rPr>
        <w:t>（</w:t>
      </w:r>
      <w:r w:rsidR="00F8656D">
        <w:rPr>
          <w:rFonts w:hint="eastAsia"/>
        </w:rPr>
        <w:t>特定個人情報等</w:t>
      </w:r>
      <w:r w:rsidR="00D8470A">
        <w:rPr>
          <w:rFonts w:hint="eastAsia"/>
        </w:rPr>
        <w:t>の</w:t>
      </w:r>
      <w:r w:rsidR="00C4615F">
        <w:rPr>
          <w:rFonts w:hint="eastAsia"/>
        </w:rPr>
        <w:t>取得</w:t>
      </w:r>
      <w:r w:rsidR="00287BD1">
        <w:rPr>
          <w:rFonts w:hint="eastAsia"/>
        </w:rPr>
        <w:t>、提供の求め</w:t>
      </w:r>
      <w:r w:rsidR="00D8470A">
        <w:rPr>
          <w:rFonts w:hint="eastAsia"/>
        </w:rPr>
        <w:t>）</w:t>
      </w:r>
    </w:p>
    <w:p w:rsidR="004E249E" w:rsidRDefault="00D8470A" w:rsidP="00AD251B">
      <w:pPr>
        <w:ind w:left="800" w:hangingChars="400" w:hanging="800"/>
      </w:pPr>
      <w:r>
        <w:rPr>
          <w:rFonts w:hint="eastAsia"/>
        </w:rPr>
        <w:t>第８条①　会社は、特定個人情報等を取得するときは、適法かつ適正な方法で行うものとする。</w:t>
      </w:r>
    </w:p>
    <w:p w:rsidR="004E249E" w:rsidRDefault="00D8470A" w:rsidP="00D8470A">
      <w:pPr>
        <w:ind w:leftChars="300" w:left="800" w:hangingChars="100" w:hanging="200"/>
      </w:pPr>
      <w:r>
        <w:rPr>
          <w:rFonts w:hint="eastAsia"/>
        </w:rPr>
        <w:t>②　会社は、本人又は代理人から個人番号の提供を受けたときは、</w:t>
      </w:r>
      <w:r w:rsidR="00187E75">
        <w:rPr>
          <w:rFonts w:hint="eastAsia"/>
        </w:rPr>
        <w:t>関係法令等に基づき本人確認を行うものとする。</w:t>
      </w:r>
    </w:p>
    <w:p w:rsidR="003A418B" w:rsidRDefault="003A418B" w:rsidP="00AD251B">
      <w:pPr>
        <w:ind w:left="800" w:hangingChars="400" w:hanging="800"/>
      </w:pPr>
      <w:r>
        <w:rPr>
          <w:rFonts w:hint="eastAsia"/>
        </w:rPr>
        <w:t xml:space="preserve">　　　</w:t>
      </w:r>
      <w:r w:rsidR="00EC7E6E">
        <w:rPr>
          <w:rFonts w:hint="eastAsia"/>
        </w:rPr>
        <w:t>③　会社</w:t>
      </w:r>
      <w:r>
        <w:rPr>
          <w:rFonts w:hint="eastAsia"/>
        </w:rPr>
        <w:t>が保有する特定個人情報等については、適法かつ合理的な範囲に限り開示することとし、本人により特定個人情報等の訂正の申出があったときは、速やかに対応するものとする。</w:t>
      </w:r>
    </w:p>
    <w:p w:rsidR="00811EF7" w:rsidRDefault="00811EF7" w:rsidP="00AD251B">
      <w:pPr>
        <w:ind w:left="800" w:hangingChars="400" w:hanging="800"/>
      </w:pPr>
    </w:p>
    <w:p w:rsidR="00F17F4A" w:rsidRDefault="00F17F4A" w:rsidP="00AD251B">
      <w:pPr>
        <w:ind w:left="800" w:hangingChars="400" w:hanging="800"/>
      </w:pPr>
      <w:r>
        <w:rPr>
          <w:rFonts w:hint="eastAsia"/>
        </w:rPr>
        <w:t>（利用目的の通知・公表の</w:t>
      </w:r>
      <w:r w:rsidR="003510EE">
        <w:rPr>
          <w:rFonts w:hint="eastAsia"/>
        </w:rPr>
        <w:t>適用</w:t>
      </w:r>
      <w:r>
        <w:rPr>
          <w:rFonts w:hint="eastAsia"/>
        </w:rPr>
        <w:t>除外）</w:t>
      </w:r>
    </w:p>
    <w:p w:rsidR="00F17F4A" w:rsidRDefault="00F17F4A" w:rsidP="00AD251B">
      <w:pPr>
        <w:ind w:left="800" w:hangingChars="400" w:hanging="800"/>
      </w:pPr>
      <w:r>
        <w:rPr>
          <w:rFonts w:hint="eastAsia"/>
        </w:rPr>
        <w:t>第９条　次に掲げる場合については、利用目的の通知</w:t>
      </w:r>
      <w:r w:rsidR="003510EE">
        <w:rPr>
          <w:rFonts w:hint="eastAsia"/>
        </w:rPr>
        <w:t>・</w:t>
      </w:r>
      <w:r>
        <w:rPr>
          <w:rFonts w:hint="eastAsia"/>
        </w:rPr>
        <w:t>公表</w:t>
      </w:r>
      <w:r w:rsidR="003510EE">
        <w:rPr>
          <w:rFonts w:hint="eastAsia"/>
        </w:rPr>
        <w:t>の適用を</w:t>
      </w:r>
      <w:r>
        <w:rPr>
          <w:rFonts w:hint="eastAsia"/>
        </w:rPr>
        <w:t>除外することができる。</w:t>
      </w:r>
    </w:p>
    <w:p w:rsidR="00F17F4A" w:rsidRDefault="00F17F4A" w:rsidP="00401690">
      <w:pPr>
        <w:ind w:left="1200" w:hangingChars="600" w:hanging="1200"/>
      </w:pPr>
      <w:r>
        <w:rPr>
          <w:rFonts w:hint="eastAsia"/>
        </w:rPr>
        <w:t xml:space="preserve">　　　　　1.</w:t>
      </w:r>
      <w:r w:rsidR="00401690">
        <w:rPr>
          <w:rFonts w:hint="eastAsia"/>
        </w:rPr>
        <w:t xml:space="preserve">　利用目的を本人に通知又は公表することにより、本人又は第三者の生命、身体、財産その他の権利利益を害するおそれがある場合</w:t>
      </w:r>
    </w:p>
    <w:p w:rsidR="00F17F4A" w:rsidRDefault="00401690" w:rsidP="00401690">
      <w:pPr>
        <w:ind w:left="1200" w:hangingChars="600" w:hanging="1200"/>
      </w:pPr>
      <w:r>
        <w:rPr>
          <w:rFonts w:hint="eastAsia"/>
        </w:rPr>
        <w:t xml:space="preserve">　　　　　2.　利用目的を本人に通知又は公表することにより会社の権利又は正当な利益を害するおそれがある場合</w:t>
      </w:r>
    </w:p>
    <w:p w:rsidR="00401690" w:rsidRDefault="00401690" w:rsidP="00401690">
      <w:pPr>
        <w:ind w:left="1200" w:hangingChars="600" w:hanging="1200"/>
      </w:pPr>
      <w:r>
        <w:rPr>
          <w:rFonts w:hint="eastAsia"/>
        </w:rPr>
        <w:t xml:space="preserve">　　　　　3.　国の機関又は地方公共団体が法令の定める事務を遂行することに対して協力する必要がある場合であって、利用目的を本人に通知又は公表することにより当該事務の遂行に支障を及ぼすおそれがある場合</w:t>
      </w:r>
    </w:p>
    <w:p w:rsidR="00F17F4A" w:rsidRDefault="00401690" w:rsidP="00AD251B">
      <w:pPr>
        <w:ind w:left="800" w:hangingChars="400" w:hanging="800"/>
      </w:pPr>
      <w:r>
        <w:rPr>
          <w:rFonts w:hint="eastAsia"/>
        </w:rPr>
        <w:t xml:space="preserve">　　　　　4.　取得の状況からみて利用目的が</w:t>
      </w:r>
      <w:r w:rsidR="009C238B">
        <w:rPr>
          <w:rFonts w:hint="eastAsia"/>
        </w:rPr>
        <w:t>明らかであると認められる場合</w:t>
      </w:r>
    </w:p>
    <w:p w:rsidR="00B5270E" w:rsidRDefault="00B5270E" w:rsidP="00AD251B">
      <w:pPr>
        <w:ind w:left="800" w:hangingChars="400" w:hanging="800"/>
      </w:pPr>
    </w:p>
    <w:p w:rsidR="003A418B" w:rsidRPr="003A418B" w:rsidRDefault="00811EF7" w:rsidP="00AD251B">
      <w:pPr>
        <w:ind w:left="800" w:hangingChars="400" w:hanging="800"/>
      </w:pPr>
      <w:r>
        <w:rPr>
          <w:rFonts w:hint="eastAsia"/>
        </w:rPr>
        <w:t>（</w:t>
      </w:r>
      <w:r w:rsidR="004071AA">
        <w:rPr>
          <w:rFonts w:hint="eastAsia"/>
        </w:rPr>
        <w:t>特定個人情報等</w:t>
      </w:r>
      <w:r>
        <w:rPr>
          <w:rFonts w:hint="eastAsia"/>
        </w:rPr>
        <w:t>の</w:t>
      </w:r>
      <w:r w:rsidR="004071AA">
        <w:rPr>
          <w:rFonts w:hint="eastAsia"/>
        </w:rPr>
        <w:t>利用</w:t>
      </w:r>
      <w:r>
        <w:rPr>
          <w:rFonts w:hint="eastAsia"/>
        </w:rPr>
        <w:t>）</w:t>
      </w:r>
    </w:p>
    <w:p w:rsidR="003A418B" w:rsidRDefault="00811EF7" w:rsidP="00F369B0">
      <w:pPr>
        <w:ind w:left="900" w:hangingChars="450" w:hanging="900"/>
      </w:pPr>
      <w:r>
        <w:rPr>
          <w:rFonts w:hint="eastAsia"/>
        </w:rPr>
        <w:t>第</w:t>
      </w:r>
      <w:r w:rsidR="00F369B0">
        <w:rPr>
          <w:rFonts w:hint="eastAsia"/>
        </w:rPr>
        <w:t>10</w:t>
      </w:r>
      <w:r>
        <w:rPr>
          <w:rFonts w:hint="eastAsia"/>
        </w:rPr>
        <w:t xml:space="preserve">条①　</w:t>
      </w:r>
      <w:r w:rsidR="00077E2F">
        <w:rPr>
          <w:rFonts w:hint="eastAsia"/>
        </w:rPr>
        <w:t>会社</w:t>
      </w:r>
      <w:r>
        <w:rPr>
          <w:rFonts w:hint="eastAsia"/>
        </w:rPr>
        <w:t xml:space="preserve">は、第３条に定める事項について、必要な場合に限り申告書や申請書等を作成することができる。　</w:t>
      </w:r>
    </w:p>
    <w:p w:rsidR="003A418B" w:rsidRDefault="00811EF7" w:rsidP="00AD251B">
      <w:pPr>
        <w:ind w:left="800" w:hangingChars="400" w:hanging="800"/>
      </w:pPr>
      <w:r>
        <w:rPr>
          <w:rFonts w:hint="eastAsia"/>
        </w:rPr>
        <w:t xml:space="preserve">　　　</w:t>
      </w:r>
      <w:r w:rsidR="00F369B0">
        <w:rPr>
          <w:rFonts w:hint="eastAsia"/>
        </w:rPr>
        <w:t xml:space="preserve"> </w:t>
      </w:r>
      <w:r>
        <w:rPr>
          <w:rFonts w:hint="eastAsia"/>
        </w:rPr>
        <w:t>②　前項の申告書や申請書等は、行政機関等への提出分に限り印刷することができる。</w:t>
      </w:r>
    </w:p>
    <w:p w:rsidR="003A418B" w:rsidRDefault="00811EF7" w:rsidP="00F369B0">
      <w:pPr>
        <w:ind w:left="900" w:hangingChars="450" w:hanging="900"/>
      </w:pPr>
      <w:r>
        <w:rPr>
          <w:rFonts w:hint="eastAsia"/>
        </w:rPr>
        <w:t xml:space="preserve">　　　</w:t>
      </w:r>
      <w:r w:rsidR="00F369B0">
        <w:rPr>
          <w:rFonts w:hint="eastAsia"/>
        </w:rPr>
        <w:t xml:space="preserve"> </w:t>
      </w:r>
      <w:r>
        <w:rPr>
          <w:rFonts w:hint="eastAsia"/>
        </w:rPr>
        <w:t xml:space="preserve">③　</w:t>
      </w:r>
      <w:r w:rsidR="00077E2F">
        <w:rPr>
          <w:rFonts w:hint="eastAsia"/>
        </w:rPr>
        <w:t>会社は</w:t>
      </w:r>
      <w:r>
        <w:rPr>
          <w:rFonts w:hint="eastAsia"/>
        </w:rPr>
        <w:t>、行政機関等への提出あるいは委託等の場合に限り、管理責任者の許可を得て</w:t>
      </w:r>
      <w:r w:rsidR="004071AA">
        <w:rPr>
          <w:rFonts w:hint="eastAsia"/>
        </w:rPr>
        <w:t>特定個人情報等を</w:t>
      </w:r>
      <w:r>
        <w:rPr>
          <w:rFonts w:hint="eastAsia"/>
        </w:rPr>
        <w:t>社外に持ち出すことができる。</w:t>
      </w:r>
    </w:p>
    <w:p w:rsidR="003A418B" w:rsidRPr="00077E2F" w:rsidRDefault="003A418B" w:rsidP="00AD251B">
      <w:pPr>
        <w:ind w:left="800" w:hangingChars="400" w:hanging="800"/>
      </w:pPr>
    </w:p>
    <w:p w:rsidR="00F067E2" w:rsidRDefault="00F96201" w:rsidP="00AD251B">
      <w:pPr>
        <w:ind w:left="800" w:hangingChars="400" w:hanging="800"/>
      </w:pPr>
      <w:r>
        <w:rPr>
          <w:rFonts w:hint="eastAsia"/>
        </w:rPr>
        <w:t>（特定個人情報等の保管）</w:t>
      </w:r>
    </w:p>
    <w:p w:rsidR="00F17F4A" w:rsidRDefault="00F96201" w:rsidP="00B64923">
      <w:pPr>
        <w:ind w:left="900" w:hangingChars="450" w:hanging="900"/>
      </w:pPr>
      <w:r>
        <w:rPr>
          <w:rFonts w:hint="eastAsia"/>
        </w:rPr>
        <w:t>第11条①　特定個人情報は、</w:t>
      </w:r>
      <w:r w:rsidR="00B64923">
        <w:rPr>
          <w:rFonts w:hint="eastAsia"/>
        </w:rPr>
        <w:t>それが記載された書類等に係る関係法令に定める期間、適切に保管する。尚、第３条に定める事務を処理するために必要な場合に限り、特定個人情報ファイルを作成するものとし、同ファイルにはパスワードを付する等の保護措置を講じたうえで適切に保存するものとする。</w:t>
      </w:r>
    </w:p>
    <w:p w:rsidR="00F067E2" w:rsidRDefault="00B64923" w:rsidP="00F72FB9">
      <w:pPr>
        <w:ind w:left="900" w:hangingChars="450" w:hanging="900"/>
      </w:pPr>
      <w:r>
        <w:rPr>
          <w:rFonts w:hint="eastAsia"/>
        </w:rPr>
        <w:t xml:space="preserve">　　　</w:t>
      </w:r>
      <w:r w:rsidR="00F72FB9">
        <w:rPr>
          <w:rFonts w:hint="eastAsia"/>
        </w:rPr>
        <w:t xml:space="preserve"> </w:t>
      </w:r>
      <w:r>
        <w:rPr>
          <w:rFonts w:hint="eastAsia"/>
        </w:rPr>
        <w:t>②　特定個人情報等を取り扱う機器、磁気媒体等及び書類等は、特定個人情報等の漏えい、滅失又は毀損の防止その他の安全管理のため、次に掲げる方法により保管又は管理する</w:t>
      </w:r>
      <w:r w:rsidR="004071AA">
        <w:rPr>
          <w:rFonts w:hint="eastAsia"/>
        </w:rPr>
        <w:t>ものとする</w:t>
      </w:r>
      <w:r>
        <w:rPr>
          <w:rFonts w:hint="eastAsia"/>
        </w:rPr>
        <w:t>。</w:t>
      </w:r>
    </w:p>
    <w:p w:rsidR="00E019DD" w:rsidRDefault="00F72FB9" w:rsidP="00E019DD">
      <w:pPr>
        <w:ind w:left="1400" w:hangingChars="700" w:hanging="1400"/>
      </w:pPr>
      <w:r>
        <w:rPr>
          <w:rFonts w:hint="eastAsia"/>
        </w:rPr>
        <w:t xml:space="preserve">　　　　　1.　特定個人情報等を取り扱う機器は、施錠できるキャビネット等に保管するか、又は盗難</w:t>
      </w:r>
    </w:p>
    <w:p w:rsidR="00F72FB9" w:rsidRPr="00F72FB9" w:rsidRDefault="00F72FB9" w:rsidP="00E019DD">
      <w:pPr>
        <w:ind w:leftChars="600" w:left="1400" w:hangingChars="100" w:hanging="200"/>
      </w:pPr>
      <w:r>
        <w:rPr>
          <w:rFonts w:hint="eastAsia"/>
        </w:rPr>
        <w:t>防止用のセキュリティワイヤー等により固定する。</w:t>
      </w:r>
    </w:p>
    <w:p w:rsidR="00F067E2" w:rsidRDefault="00F72FB9" w:rsidP="00AD251B">
      <w:pPr>
        <w:ind w:left="800" w:hangingChars="400" w:hanging="800"/>
      </w:pPr>
      <w:r>
        <w:rPr>
          <w:rFonts w:hint="eastAsia"/>
        </w:rPr>
        <w:t xml:space="preserve">　　　　　2.　特定個人情報等を含む書類及び磁気媒体等は、施錠できるキャビネット等に保管する。</w:t>
      </w:r>
    </w:p>
    <w:p w:rsidR="00E019DD" w:rsidRDefault="00F72FB9" w:rsidP="00E019DD">
      <w:pPr>
        <w:ind w:left="1400" w:hangingChars="700" w:hanging="1400"/>
      </w:pPr>
      <w:r>
        <w:rPr>
          <w:rFonts w:hint="eastAsia"/>
        </w:rPr>
        <w:t xml:space="preserve">　　　　　3.　特定個人情報等を含む書類であって、法定保存期間を有するものは、期間経過後速やか</w:t>
      </w:r>
    </w:p>
    <w:p w:rsidR="00F067E2" w:rsidRDefault="00F72FB9" w:rsidP="00E019DD">
      <w:pPr>
        <w:ind w:leftChars="600" w:left="1400" w:hangingChars="100" w:hanging="200"/>
      </w:pPr>
      <w:r>
        <w:rPr>
          <w:rFonts w:hint="eastAsia"/>
        </w:rPr>
        <w:t>に廃棄する</w:t>
      </w:r>
    </w:p>
    <w:p w:rsidR="00F067E2" w:rsidRDefault="00F72FB9" w:rsidP="00F72FB9">
      <w:pPr>
        <w:ind w:left="1000" w:hangingChars="500" w:hanging="1000"/>
      </w:pPr>
      <w:r>
        <w:rPr>
          <w:rFonts w:hint="eastAsia"/>
        </w:rPr>
        <w:t xml:space="preserve">　　　  ③　特定個人情報を含む書類又は同ファイルを法定保存期間経過後も引き続き保管するときは、個人番号に係る部分をマスキング又は消去したうえで保管する。</w:t>
      </w:r>
    </w:p>
    <w:p w:rsidR="00F067E2" w:rsidRDefault="00F067E2" w:rsidP="00AD251B">
      <w:pPr>
        <w:ind w:left="800" w:hangingChars="400" w:hanging="800"/>
      </w:pPr>
    </w:p>
    <w:p w:rsidR="00F067E2" w:rsidRDefault="004250EA" w:rsidP="00AD251B">
      <w:pPr>
        <w:ind w:left="800" w:hangingChars="400" w:hanging="800"/>
      </w:pPr>
      <w:r>
        <w:rPr>
          <w:rFonts w:hint="eastAsia"/>
        </w:rPr>
        <w:t>（特定個人情報等の持ち出し）</w:t>
      </w:r>
    </w:p>
    <w:p w:rsidR="004250EA" w:rsidRDefault="004250EA" w:rsidP="00AD251B">
      <w:pPr>
        <w:ind w:left="800" w:hangingChars="400" w:hanging="800"/>
      </w:pPr>
      <w:r>
        <w:rPr>
          <w:rFonts w:hint="eastAsia"/>
        </w:rPr>
        <w:t>第12条　保有する特定個人情報等を持ち出すときは、次に掲げる方法により管理する</w:t>
      </w:r>
      <w:r w:rsidR="007623BE">
        <w:rPr>
          <w:rFonts w:hint="eastAsia"/>
        </w:rPr>
        <w:t>ものとする</w:t>
      </w:r>
      <w:r>
        <w:rPr>
          <w:rFonts w:hint="eastAsia"/>
        </w:rPr>
        <w:t>。</w:t>
      </w:r>
    </w:p>
    <w:p w:rsidR="00E019DD" w:rsidRDefault="004250EA" w:rsidP="004250EA">
      <w:pPr>
        <w:ind w:left="1400" w:hangingChars="700" w:hanging="1400"/>
      </w:pPr>
      <w:r>
        <w:rPr>
          <w:rFonts w:hint="eastAsia"/>
        </w:rPr>
        <w:t xml:space="preserve">　　　　　1.　特定個人情報等を含む書類を持ち出すときは、外部から容易に閲覧されないよう封筒に</w:t>
      </w:r>
    </w:p>
    <w:p w:rsidR="00F067E2" w:rsidRDefault="004250EA" w:rsidP="00E019DD">
      <w:pPr>
        <w:ind w:leftChars="600" w:left="1400" w:hangingChars="100" w:hanging="200"/>
      </w:pPr>
      <w:r>
        <w:rPr>
          <w:rFonts w:hint="eastAsia"/>
        </w:rPr>
        <w:t>入れる等の措置を講じる。</w:t>
      </w:r>
    </w:p>
    <w:p w:rsidR="00E019DD" w:rsidRDefault="004250EA" w:rsidP="00E019DD">
      <w:pPr>
        <w:ind w:left="1400" w:hangingChars="700" w:hanging="1400"/>
      </w:pPr>
      <w:r>
        <w:rPr>
          <w:rFonts w:hint="eastAsia"/>
        </w:rPr>
        <w:t xml:space="preserve">　　　　　2.　特定個人情報ファイルを磁気媒体等又は機器にて持ち出すときは、ファイルへのパスワ</w:t>
      </w:r>
    </w:p>
    <w:p w:rsidR="00F067E2" w:rsidRDefault="004250EA" w:rsidP="00E019DD">
      <w:pPr>
        <w:ind w:leftChars="600" w:left="1400" w:hangingChars="100" w:hanging="200"/>
      </w:pPr>
      <w:r>
        <w:rPr>
          <w:rFonts w:hint="eastAsia"/>
        </w:rPr>
        <w:t>ードの付与等又はパスワード付与できる機器の利用等の措置を講じる。</w:t>
      </w:r>
    </w:p>
    <w:p w:rsidR="004250EA" w:rsidRPr="004071AA" w:rsidRDefault="004250EA" w:rsidP="00AD251B">
      <w:pPr>
        <w:ind w:left="800" w:hangingChars="400" w:hanging="800"/>
      </w:pPr>
    </w:p>
    <w:p w:rsidR="0093497E" w:rsidRDefault="00852ED6" w:rsidP="00AD251B">
      <w:pPr>
        <w:ind w:left="800" w:hangingChars="400" w:hanging="800"/>
      </w:pPr>
      <w:r>
        <w:rPr>
          <w:rFonts w:hint="eastAsia"/>
        </w:rPr>
        <w:t>（特定個人情報等の提供）</w:t>
      </w:r>
    </w:p>
    <w:p w:rsidR="0093497E" w:rsidRDefault="00852ED6" w:rsidP="00AD251B">
      <w:pPr>
        <w:ind w:left="800" w:hangingChars="400" w:hanging="800"/>
      </w:pPr>
      <w:r>
        <w:rPr>
          <w:rFonts w:hint="eastAsia"/>
        </w:rPr>
        <w:t>第13条①　特定個人情報は、関係法令により必要な場合においてのみ関係行政官庁等へ提供することが</w:t>
      </w:r>
    </w:p>
    <w:p w:rsidR="003A418B" w:rsidRDefault="00852ED6" w:rsidP="00852ED6">
      <w:pPr>
        <w:ind w:leftChars="400" w:left="800" w:firstLineChars="50" w:firstLine="100"/>
      </w:pPr>
      <w:r>
        <w:rPr>
          <w:rFonts w:hint="eastAsia"/>
        </w:rPr>
        <w:t>できる。</w:t>
      </w:r>
    </w:p>
    <w:p w:rsidR="00AD251B" w:rsidRDefault="00852ED6" w:rsidP="00852ED6">
      <w:pPr>
        <w:ind w:left="900" w:hangingChars="450" w:hanging="900"/>
      </w:pPr>
      <w:r>
        <w:rPr>
          <w:rFonts w:hint="eastAsia"/>
        </w:rPr>
        <w:t xml:space="preserve">　　　 ②　前項の提供に当たっては、</w:t>
      </w:r>
      <w:r w:rsidR="004071AA">
        <w:rPr>
          <w:rFonts w:hint="eastAsia"/>
        </w:rPr>
        <w:t>追跡可能な</w:t>
      </w:r>
      <w:r>
        <w:rPr>
          <w:rFonts w:hint="eastAsia"/>
        </w:rPr>
        <w:t>簡易書留</w:t>
      </w:r>
      <w:r w:rsidR="004071AA">
        <w:rPr>
          <w:rFonts w:hint="eastAsia"/>
        </w:rPr>
        <w:t>等の</w:t>
      </w:r>
      <w:r>
        <w:rPr>
          <w:rFonts w:hint="eastAsia"/>
        </w:rPr>
        <w:t>利用等により厳重な管理方法によって提供を行</w:t>
      </w:r>
      <w:r w:rsidR="004071AA">
        <w:rPr>
          <w:rFonts w:hint="eastAsia"/>
        </w:rPr>
        <w:t>う</w:t>
      </w:r>
      <w:r>
        <w:rPr>
          <w:rFonts w:hint="eastAsia"/>
        </w:rPr>
        <w:t>。</w:t>
      </w:r>
    </w:p>
    <w:p w:rsidR="00852ED6" w:rsidRDefault="00852ED6" w:rsidP="00852ED6">
      <w:pPr>
        <w:ind w:left="900" w:hangingChars="450" w:hanging="900"/>
      </w:pPr>
      <w:r>
        <w:rPr>
          <w:rFonts w:hint="eastAsia"/>
        </w:rPr>
        <w:t xml:space="preserve">　　　 ③　特定個人情報が違法に第三者に提供又は使用されていることを知った者からその提供の停止が求められた場合であって、その求めに理由があるときは第三者への提供を停止</w:t>
      </w:r>
      <w:r w:rsidR="004071AA">
        <w:rPr>
          <w:rFonts w:hint="eastAsia"/>
        </w:rPr>
        <w:t>する</w:t>
      </w:r>
      <w:r>
        <w:rPr>
          <w:rFonts w:hint="eastAsia"/>
        </w:rPr>
        <w:t>。</w:t>
      </w:r>
    </w:p>
    <w:p w:rsidR="00852ED6" w:rsidRDefault="00852ED6" w:rsidP="00AD251B">
      <w:pPr>
        <w:ind w:left="800" w:hangingChars="400" w:hanging="800"/>
      </w:pPr>
    </w:p>
    <w:p w:rsidR="00587A18" w:rsidRPr="00587A18" w:rsidRDefault="00587A18" w:rsidP="00AD251B">
      <w:pPr>
        <w:ind w:left="800" w:hangingChars="400" w:hanging="800"/>
      </w:pPr>
      <w:r>
        <w:rPr>
          <w:rFonts w:hint="eastAsia"/>
        </w:rPr>
        <w:t>（特定個人情報等の廃棄、消去）</w:t>
      </w:r>
    </w:p>
    <w:p w:rsidR="00852ED6" w:rsidRDefault="00587A18" w:rsidP="004D7A35">
      <w:pPr>
        <w:ind w:left="900" w:hangingChars="450" w:hanging="900"/>
      </w:pPr>
      <w:r>
        <w:rPr>
          <w:rFonts w:hint="eastAsia"/>
        </w:rPr>
        <w:t>第1</w:t>
      </w:r>
      <w:r w:rsidR="007623BE">
        <w:rPr>
          <w:rFonts w:hint="eastAsia"/>
        </w:rPr>
        <w:t>4</w:t>
      </w:r>
      <w:r>
        <w:rPr>
          <w:rFonts w:hint="eastAsia"/>
        </w:rPr>
        <w:t>条①　会社は、個人番号関係事務を</w:t>
      </w:r>
      <w:r w:rsidR="0065122C">
        <w:rPr>
          <w:rFonts w:hint="eastAsia"/>
        </w:rPr>
        <w:t>処理す</w:t>
      </w:r>
      <w:r>
        <w:rPr>
          <w:rFonts w:hint="eastAsia"/>
        </w:rPr>
        <w:t>る必要がなくなった場合で、かつ関係法令により定められた保存期間を超えた場合には、個人番号をできるだけ速やかに廃棄又は消去をするものとする。</w:t>
      </w:r>
    </w:p>
    <w:p w:rsidR="00852ED6" w:rsidRDefault="00587A18" w:rsidP="004D7A35">
      <w:pPr>
        <w:ind w:left="900" w:hangingChars="450" w:hanging="900"/>
      </w:pPr>
      <w:r>
        <w:rPr>
          <w:rFonts w:hint="eastAsia"/>
        </w:rPr>
        <w:t xml:space="preserve">　　　 ②　特定個人情報の紙媒体の廃棄に当たっては、焼却、シュレッダー</w:t>
      </w:r>
      <w:r w:rsidR="004D7A35">
        <w:rPr>
          <w:rFonts w:hint="eastAsia"/>
        </w:rPr>
        <w:t>又は溶解等の復元不可能な方法により廃棄する。</w:t>
      </w:r>
    </w:p>
    <w:p w:rsidR="00852ED6" w:rsidRDefault="00502382" w:rsidP="00AD251B">
      <w:pPr>
        <w:ind w:left="800" w:hangingChars="400" w:hanging="800"/>
      </w:pPr>
      <w:r>
        <w:rPr>
          <w:rFonts w:hint="eastAsia"/>
        </w:rPr>
        <w:t xml:space="preserve">　　　 ③　デジタル情報によるデータの削除については、管理責任者の承認を得た後に処理するものとし、事務取扱担当者の自己判断によって削除してはならない。</w:t>
      </w:r>
    </w:p>
    <w:p w:rsidR="00502382" w:rsidRDefault="00502382" w:rsidP="00AD251B">
      <w:pPr>
        <w:ind w:left="800" w:hangingChars="400" w:hanging="800"/>
      </w:pPr>
      <w:r>
        <w:rPr>
          <w:rFonts w:hint="eastAsia"/>
        </w:rPr>
        <w:t xml:space="preserve">　　　 ④　特定個人情報等を</w:t>
      </w:r>
      <w:r w:rsidR="005A72D0">
        <w:rPr>
          <w:rFonts w:hint="eastAsia"/>
        </w:rPr>
        <w:t>廃棄又は消去したときは、廃棄等を証明する記録等を保存する。</w:t>
      </w:r>
    </w:p>
    <w:p w:rsidR="00886C8A" w:rsidRDefault="00886C8A" w:rsidP="00AD251B">
      <w:pPr>
        <w:ind w:left="800" w:hangingChars="400" w:hanging="800"/>
      </w:pPr>
    </w:p>
    <w:p w:rsidR="009931D7" w:rsidRDefault="009931D7" w:rsidP="00AD251B">
      <w:pPr>
        <w:ind w:left="800" w:hangingChars="400" w:hanging="800"/>
      </w:pPr>
      <w:r>
        <w:rPr>
          <w:rFonts w:hint="eastAsia"/>
        </w:rPr>
        <w:t>（特定個人情報等の取扱状況の記録）</w:t>
      </w:r>
    </w:p>
    <w:p w:rsidR="009931D7" w:rsidRDefault="009931D7" w:rsidP="00AD251B">
      <w:pPr>
        <w:ind w:left="800" w:hangingChars="400" w:hanging="800"/>
      </w:pPr>
      <w:r>
        <w:rPr>
          <w:rFonts w:hint="eastAsia"/>
        </w:rPr>
        <w:t>第15条　　会社は、別途定める様式を用いて、以下の項目を記録する。尚、この様式には特定個人情報等は記載しない。</w:t>
      </w:r>
    </w:p>
    <w:p w:rsidR="009931D7" w:rsidRDefault="009931D7" w:rsidP="00AD251B">
      <w:pPr>
        <w:ind w:left="800" w:hangingChars="400" w:hanging="800"/>
      </w:pPr>
      <w:r>
        <w:rPr>
          <w:rFonts w:hint="eastAsia"/>
        </w:rPr>
        <w:t xml:space="preserve">　　　　　1.　特定個人情報データの種類、名称</w:t>
      </w:r>
    </w:p>
    <w:p w:rsidR="009931D7" w:rsidRDefault="009931D7" w:rsidP="00AD251B">
      <w:pPr>
        <w:ind w:left="800" w:hangingChars="400" w:hanging="800"/>
      </w:pPr>
      <w:r>
        <w:rPr>
          <w:rFonts w:hint="eastAsia"/>
        </w:rPr>
        <w:t xml:space="preserve">　　　　　2.　責任者、</w:t>
      </w:r>
      <w:r w:rsidR="00231EF6">
        <w:rPr>
          <w:rFonts w:hint="eastAsia"/>
        </w:rPr>
        <w:t>担当者</w:t>
      </w:r>
    </w:p>
    <w:p w:rsidR="009931D7" w:rsidRDefault="009931D7" w:rsidP="00AD251B">
      <w:pPr>
        <w:ind w:left="800" w:hangingChars="400" w:hanging="800"/>
      </w:pPr>
      <w:r>
        <w:rPr>
          <w:rFonts w:hint="eastAsia"/>
        </w:rPr>
        <w:t xml:space="preserve">　　　　　3.　利用目的</w:t>
      </w:r>
    </w:p>
    <w:p w:rsidR="009931D7" w:rsidRDefault="009931D7" w:rsidP="00AD251B">
      <w:pPr>
        <w:ind w:left="800" w:hangingChars="400" w:hanging="800"/>
      </w:pPr>
      <w:r>
        <w:rPr>
          <w:rFonts w:hint="eastAsia"/>
        </w:rPr>
        <w:t xml:space="preserve">　　　　　4.　削除・廃棄状況</w:t>
      </w:r>
    </w:p>
    <w:p w:rsidR="009931D7" w:rsidRDefault="00E019DD" w:rsidP="00E019DD">
      <w:r>
        <w:rPr>
          <w:rFonts w:hint="eastAsia"/>
        </w:rPr>
        <w:t xml:space="preserve">　　　　　</w:t>
      </w:r>
    </w:p>
    <w:p w:rsidR="0082541A" w:rsidRDefault="0082541A" w:rsidP="00AD251B">
      <w:pPr>
        <w:ind w:left="800" w:hangingChars="400" w:hanging="800"/>
      </w:pPr>
      <w:r>
        <w:rPr>
          <w:rFonts w:hint="eastAsia"/>
        </w:rPr>
        <w:t>（特定個人情報等利用実績の記録）</w:t>
      </w:r>
    </w:p>
    <w:p w:rsidR="0082541A" w:rsidRDefault="0082541A" w:rsidP="00126B39">
      <w:pPr>
        <w:ind w:left="900" w:hangingChars="450" w:hanging="900"/>
      </w:pPr>
      <w:r>
        <w:rPr>
          <w:rFonts w:hint="eastAsia"/>
        </w:rPr>
        <w:t>第1</w:t>
      </w:r>
      <w:r w:rsidR="009E31F9">
        <w:rPr>
          <w:rFonts w:hint="eastAsia"/>
        </w:rPr>
        <w:t>6</w:t>
      </w:r>
      <w:r>
        <w:rPr>
          <w:rFonts w:hint="eastAsia"/>
        </w:rPr>
        <w:t>条　　会社は、</w:t>
      </w:r>
      <w:r w:rsidR="00126B39">
        <w:rPr>
          <w:rFonts w:hint="eastAsia"/>
        </w:rPr>
        <w:t>別途定める様式を用いて、</w:t>
      </w:r>
      <w:r w:rsidR="001D22A4">
        <w:rPr>
          <w:rFonts w:hint="eastAsia"/>
        </w:rPr>
        <w:t>特定個人情報等</w:t>
      </w:r>
      <w:r w:rsidR="00126B39">
        <w:rPr>
          <w:rFonts w:hint="eastAsia"/>
        </w:rPr>
        <w:t>の利用実績等確認のため、以下の項目を記録する。</w:t>
      </w:r>
    </w:p>
    <w:p w:rsidR="00126B39" w:rsidRDefault="00E019DD" w:rsidP="00E019DD">
      <w:r>
        <w:rPr>
          <w:rFonts w:hint="eastAsia"/>
        </w:rPr>
        <w:t xml:space="preserve">　　　　　</w:t>
      </w:r>
      <w:r w:rsidR="00126B39">
        <w:rPr>
          <w:rFonts w:hint="eastAsia"/>
        </w:rPr>
        <w:t>1.　特定個人情報データの利用状況</w:t>
      </w:r>
    </w:p>
    <w:p w:rsidR="0082541A" w:rsidRPr="00126B39" w:rsidRDefault="00126B39" w:rsidP="00AD251B">
      <w:pPr>
        <w:ind w:left="800" w:hangingChars="400" w:hanging="800"/>
      </w:pPr>
      <w:r>
        <w:rPr>
          <w:rFonts w:hint="eastAsia"/>
        </w:rPr>
        <w:t xml:space="preserve">　　　　　2.　書類・媒体等の持出し</w:t>
      </w:r>
    </w:p>
    <w:p w:rsidR="0082541A" w:rsidRDefault="00126B39" w:rsidP="00AD251B">
      <w:pPr>
        <w:ind w:left="800" w:hangingChars="400" w:hanging="800"/>
      </w:pPr>
      <w:r>
        <w:rPr>
          <w:rFonts w:hint="eastAsia"/>
        </w:rPr>
        <w:t xml:space="preserve">　　　　　3.　特定個人情報データの削除・廃棄</w:t>
      </w:r>
    </w:p>
    <w:p w:rsidR="00126B39" w:rsidRDefault="00126B39" w:rsidP="00AD251B">
      <w:pPr>
        <w:ind w:left="800" w:hangingChars="400" w:hanging="800"/>
      </w:pPr>
      <w:r>
        <w:rPr>
          <w:rFonts w:hint="eastAsia"/>
        </w:rPr>
        <w:t xml:space="preserve">　　　　　4.　削除・廃棄を委託した</w:t>
      </w:r>
      <w:r w:rsidR="00932351">
        <w:rPr>
          <w:rFonts w:hint="eastAsia"/>
        </w:rPr>
        <w:t>場合、これを証明する記録等</w:t>
      </w:r>
    </w:p>
    <w:p w:rsidR="00126B39" w:rsidRPr="00E019DD" w:rsidRDefault="00126B39" w:rsidP="00AD251B">
      <w:pPr>
        <w:ind w:left="800" w:hangingChars="400" w:hanging="800"/>
      </w:pPr>
    </w:p>
    <w:p w:rsidR="004869D6" w:rsidRDefault="004869D6" w:rsidP="00AD251B">
      <w:pPr>
        <w:ind w:left="800" w:hangingChars="400" w:hanging="800"/>
      </w:pPr>
      <w:r>
        <w:rPr>
          <w:rFonts w:hint="eastAsia"/>
        </w:rPr>
        <w:t>（情報漏えい等事案への対応）</w:t>
      </w:r>
    </w:p>
    <w:p w:rsidR="004869D6" w:rsidRDefault="004869D6" w:rsidP="00AD251B">
      <w:pPr>
        <w:ind w:left="800" w:hangingChars="400" w:hanging="800"/>
      </w:pPr>
      <w:r>
        <w:rPr>
          <w:rFonts w:hint="eastAsia"/>
        </w:rPr>
        <w:t>第17条　会社は、情報漏えい等の事案の発生又は兆候を把握した場合に、必要に応じて、適切かつ迅速に以下の対応を行う。</w:t>
      </w:r>
    </w:p>
    <w:p w:rsidR="004869D6" w:rsidRDefault="00E019DD" w:rsidP="00AD251B">
      <w:pPr>
        <w:ind w:left="800" w:hangingChars="400" w:hanging="800"/>
      </w:pPr>
      <w:r>
        <w:rPr>
          <w:rFonts w:hint="eastAsia"/>
        </w:rPr>
        <w:t xml:space="preserve">　　　　　1.　事実関係の調査及び</w:t>
      </w:r>
      <w:r w:rsidR="00F01EA6">
        <w:rPr>
          <w:rFonts w:hint="eastAsia"/>
        </w:rPr>
        <w:t>原因の究明</w:t>
      </w:r>
    </w:p>
    <w:p w:rsidR="00E019DD" w:rsidRDefault="00F01EA6" w:rsidP="00AD251B">
      <w:pPr>
        <w:ind w:left="800" w:hangingChars="400" w:hanging="800"/>
      </w:pPr>
      <w:r>
        <w:rPr>
          <w:rFonts w:hint="eastAsia"/>
        </w:rPr>
        <w:t xml:space="preserve">　　　　　2.　影響を受ける可能性のある本人への連絡</w:t>
      </w:r>
    </w:p>
    <w:p w:rsidR="00F01EA6" w:rsidRDefault="00F01EA6" w:rsidP="00AD251B">
      <w:pPr>
        <w:ind w:left="800" w:hangingChars="400" w:hanging="800"/>
      </w:pPr>
      <w:r>
        <w:rPr>
          <w:rFonts w:hint="eastAsia"/>
        </w:rPr>
        <w:t xml:space="preserve">　　　　　3.　特定個人情報保護委員会及び主務大臣等への報告</w:t>
      </w:r>
    </w:p>
    <w:p w:rsidR="00E019DD" w:rsidRDefault="00F01EA6" w:rsidP="00AD251B">
      <w:pPr>
        <w:ind w:left="800" w:hangingChars="400" w:hanging="800"/>
      </w:pPr>
      <w:r>
        <w:rPr>
          <w:rFonts w:hint="eastAsia"/>
        </w:rPr>
        <w:t xml:space="preserve">　　　　　4.　再発防止策の検討及び決定</w:t>
      </w:r>
    </w:p>
    <w:p w:rsidR="004869D6" w:rsidRDefault="00F01EA6" w:rsidP="00AD251B">
      <w:pPr>
        <w:ind w:left="800" w:hangingChars="400" w:hanging="800"/>
      </w:pPr>
      <w:r>
        <w:rPr>
          <w:rFonts w:hint="eastAsia"/>
        </w:rPr>
        <w:t xml:space="preserve">　　　　　5.　事実関係及び再発防止策等の公表</w:t>
      </w:r>
    </w:p>
    <w:p w:rsidR="00F01EA6" w:rsidRDefault="00F01EA6" w:rsidP="00AD251B">
      <w:pPr>
        <w:ind w:left="800" w:hangingChars="400" w:hanging="800"/>
      </w:pPr>
    </w:p>
    <w:p w:rsidR="00F01EA6" w:rsidRDefault="00F01EA6" w:rsidP="00AD251B">
      <w:pPr>
        <w:ind w:left="800" w:hangingChars="400" w:hanging="800"/>
      </w:pPr>
      <w:r>
        <w:rPr>
          <w:rFonts w:hint="eastAsia"/>
        </w:rPr>
        <w:t>（</w:t>
      </w:r>
      <w:r w:rsidR="0041367C">
        <w:rPr>
          <w:rFonts w:hint="eastAsia"/>
        </w:rPr>
        <w:t>取扱状況の把握及び安全管理措置の見直し）</w:t>
      </w:r>
    </w:p>
    <w:p w:rsidR="00F01EA6" w:rsidRDefault="0041367C" w:rsidP="00FC251E">
      <w:pPr>
        <w:ind w:left="900" w:hangingChars="450" w:hanging="900"/>
      </w:pPr>
      <w:r>
        <w:rPr>
          <w:rFonts w:hint="eastAsia"/>
        </w:rPr>
        <w:t>第18条　　会社は、特定個人情報等の取扱状況を把握し、安全管理措置の評価、見直し及び改善に取り組むため、少なくとも毎年１回、取扱状況を点検し、安全管理措置を見直すものとする。</w:t>
      </w:r>
    </w:p>
    <w:p w:rsidR="00F01EA6" w:rsidRDefault="00F01EA6" w:rsidP="00AD251B">
      <w:pPr>
        <w:ind w:left="800" w:hangingChars="400" w:hanging="800"/>
      </w:pPr>
    </w:p>
    <w:p w:rsidR="00573FC3" w:rsidRDefault="00573FC3" w:rsidP="00AD251B">
      <w:pPr>
        <w:ind w:left="800" w:hangingChars="400" w:hanging="800"/>
      </w:pPr>
      <w:r>
        <w:rPr>
          <w:rFonts w:hint="eastAsia"/>
        </w:rPr>
        <w:t>（会社従業者の監督・教育）</w:t>
      </w:r>
    </w:p>
    <w:p w:rsidR="00F01EA6" w:rsidRDefault="00573FC3" w:rsidP="00573FC3">
      <w:pPr>
        <w:ind w:left="900" w:hangingChars="450" w:hanging="900"/>
      </w:pPr>
      <w:r>
        <w:rPr>
          <w:rFonts w:hint="eastAsia"/>
        </w:rPr>
        <w:t>第19条　　会社は、特定個人情報等の安全管理のために、会社従業者に対する必要かつ適切な監督・教育を行うものとする。</w:t>
      </w:r>
    </w:p>
    <w:p w:rsidR="00573FC3" w:rsidRPr="00573FC3" w:rsidRDefault="00573FC3" w:rsidP="00AD251B">
      <w:pPr>
        <w:ind w:left="800" w:hangingChars="400" w:hanging="800"/>
      </w:pPr>
    </w:p>
    <w:p w:rsidR="007B03B5" w:rsidRDefault="00B535A4" w:rsidP="00AD251B">
      <w:pPr>
        <w:ind w:left="800" w:hangingChars="400" w:hanging="800"/>
      </w:pPr>
      <w:r>
        <w:rPr>
          <w:rFonts w:hint="eastAsia"/>
        </w:rPr>
        <w:t>（</w:t>
      </w:r>
      <w:r w:rsidR="004071AA">
        <w:rPr>
          <w:rFonts w:hint="eastAsia"/>
        </w:rPr>
        <w:t>特定個人情報等を取り扱う区域の管理</w:t>
      </w:r>
      <w:r>
        <w:rPr>
          <w:rFonts w:hint="eastAsia"/>
        </w:rPr>
        <w:t>）</w:t>
      </w:r>
    </w:p>
    <w:p w:rsidR="009E31F9" w:rsidRDefault="00B535A4" w:rsidP="009E31F9">
      <w:pPr>
        <w:ind w:left="1000" w:hangingChars="500" w:hanging="1000"/>
      </w:pPr>
      <w:r>
        <w:rPr>
          <w:rFonts w:hint="eastAsia"/>
        </w:rPr>
        <w:t>第</w:t>
      </w:r>
      <w:r w:rsidR="00573FC3">
        <w:rPr>
          <w:rFonts w:hint="eastAsia"/>
        </w:rPr>
        <w:t>20</w:t>
      </w:r>
      <w:r>
        <w:rPr>
          <w:rFonts w:hint="eastAsia"/>
        </w:rPr>
        <w:t xml:space="preserve">条　</w:t>
      </w:r>
      <w:r w:rsidR="000528D2">
        <w:rPr>
          <w:rFonts w:hint="eastAsia"/>
        </w:rPr>
        <w:t xml:space="preserve">　</w:t>
      </w:r>
      <w:r w:rsidR="009E31F9">
        <w:rPr>
          <w:rFonts w:hint="eastAsia"/>
        </w:rPr>
        <w:t>会社</w:t>
      </w:r>
      <w:r>
        <w:rPr>
          <w:rFonts w:hint="eastAsia"/>
        </w:rPr>
        <w:t>は、特定個人情報を取り扱う場所を定め、</w:t>
      </w:r>
      <w:r w:rsidR="004071AA">
        <w:rPr>
          <w:rFonts w:hint="eastAsia"/>
        </w:rPr>
        <w:t>後ろから覗き見される可能性が</w:t>
      </w:r>
      <w:r w:rsidR="007448AA">
        <w:rPr>
          <w:rFonts w:hint="eastAsia"/>
        </w:rPr>
        <w:t>低い</w:t>
      </w:r>
      <w:r w:rsidR="004071AA">
        <w:rPr>
          <w:rFonts w:hint="eastAsia"/>
        </w:rPr>
        <w:t>場所で特</w:t>
      </w:r>
    </w:p>
    <w:p w:rsidR="00B535A4" w:rsidRDefault="004071AA" w:rsidP="009E31F9">
      <w:pPr>
        <w:ind w:leftChars="450" w:left="1000" w:hangingChars="50" w:hanging="100"/>
      </w:pPr>
      <w:r>
        <w:rPr>
          <w:rFonts w:hint="eastAsia"/>
        </w:rPr>
        <w:t>定個人情報等を取り扱うものとする。</w:t>
      </w:r>
    </w:p>
    <w:p w:rsidR="00573FC3" w:rsidRDefault="00573FC3" w:rsidP="00AD251B">
      <w:pPr>
        <w:ind w:left="800" w:hangingChars="400" w:hanging="800"/>
      </w:pPr>
    </w:p>
    <w:p w:rsidR="00502382" w:rsidRDefault="00FF1DA1" w:rsidP="00AD251B">
      <w:pPr>
        <w:ind w:left="800" w:hangingChars="400" w:hanging="800"/>
      </w:pPr>
      <w:r>
        <w:rPr>
          <w:rFonts w:hint="eastAsia"/>
        </w:rPr>
        <w:t>（不正アクセスの防止）</w:t>
      </w:r>
    </w:p>
    <w:p w:rsidR="00FF1DA1" w:rsidRDefault="00FF1DA1" w:rsidP="008C3D8C">
      <w:pPr>
        <w:ind w:left="900" w:hangingChars="450" w:hanging="900"/>
      </w:pPr>
      <w:r>
        <w:rPr>
          <w:rFonts w:hint="eastAsia"/>
        </w:rPr>
        <w:t>第</w:t>
      </w:r>
      <w:r w:rsidR="00573FC3">
        <w:rPr>
          <w:rFonts w:hint="eastAsia"/>
        </w:rPr>
        <w:t>21</w:t>
      </w:r>
      <w:r>
        <w:rPr>
          <w:rFonts w:hint="eastAsia"/>
        </w:rPr>
        <w:t>条　　特定個人情報を取り扱うパソコン等の機器は</w:t>
      </w:r>
      <w:r w:rsidR="008C3D8C">
        <w:rPr>
          <w:rFonts w:hint="eastAsia"/>
        </w:rPr>
        <w:t>、</w:t>
      </w:r>
      <w:r>
        <w:rPr>
          <w:rFonts w:hint="eastAsia"/>
        </w:rPr>
        <w:t>情報システム回線</w:t>
      </w:r>
      <w:r w:rsidR="008C3D8C">
        <w:rPr>
          <w:rFonts w:hint="eastAsia"/>
        </w:rPr>
        <w:t>等の</w:t>
      </w:r>
      <w:r>
        <w:rPr>
          <w:rFonts w:hint="eastAsia"/>
        </w:rPr>
        <w:t>使用</w:t>
      </w:r>
      <w:r w:rsidR="008C3D8C">
        <w:rPr>
          <w:rFonts w:hint="eastAsia"/>
        </w:rPr>
        <w:t>は</w:t>
      </w:r>
      <w:r>
        <w:rPr>
          <w:rFonts w:hint="eastAsia"/>
        </w:rPr>
        <w:t>せずに</w:t>
      </w:r>
      <w:r w:rsidR="008C3D8C">
        <w:rPr>
          <w:rFonts w:hint="eastAsia"/>
        </w:rPr>
        <w:t>専用の機器として使用するものとする。</w:t>
      </w:r>
    </w:p>
    <w:p w:rsidR="0065122C" w:rsidRPr="00573FC3" w:rsidRDefault="0065122C" w:rsidP="00AD251B">
      <w:pPr>
        <w:ind w:left="800" w:hangingChars="400" w:hanging="800"/>
      </w:pPr>
    </w:p>
    <w:p w:rsidR="00502382" w:rsidRDefault="00EA7A1E" w:rsidP="00AD251B">
      <w:pPr>
        <w:ind w:left="800" w:hangingChars="400" w:hanging="800"/>
      </w:pPr>
      <w:r>
        <w:rPr>
          <w:rFonts w:hint="eastAsia"/>
        </w:rPr>
        <w:t>（問い合わせ・苦情等の受付）</w:t>
      </w:r>
    </w:p>
    <w:p w:rsidR="00502382" w:rsidRDefault="00EA7A1E" w:rsidP="000E021C">
      <w:pPr>
        <w:ind w:left="900" w:hangingChars="450" w:hanging="900"/>
      </w:pPr>
      <w:r>
        <w:rPr>
          <w:rFonts w:hint="eastAsia"/>
        </w:rPr>
        <w:t>第</w:t>
      </w:r>
      <w:r w:rsidR="00573FC3">
        <w:rPr>
          <w:rFonts w:hint="eastAsia"/>
        </w:rPr>
        <w:t>22</w:t>
      </w:r>
      <w:r>
        <w:rPr>
          <w:rFonts w:hint="eastAsia"/>
        </w:rPr>
        <w:t>条　　特定個人情報等の取り扱いに関する</w:t>
      </w:r>
      <w:r w:rsidR="000E021C">
        <w:rPr>
          <w:rFonts w:hint="eastAsia"/>
        </w:rPr>
        <w:t>問い合わせ・苦情の受付窓口は総務課とし、適切かつ迅速な対応に努めるものとする。</w:t>
      </w:r>
    </w:p>
    <w:p w:rsidR="00886C8A" w:rsidRDefault="00886C8A" w:rsidP="00AD251B">
      <w:pPr>
        <w:ind w:left="800" w:hangingChars="400" w:hanging="800"/>
      </w:pPr>
    </w:p>
    <w:p w:rsidR="00502382" w:rsidRDefault="000E021C" w:rsidP="00AD251B">
      <w:pPr>
        <w:ind w:left="800" w:hangingChars="400" w:hanging="800"/>
      </w:pPr>
      <w:r>
        <w:rPr>
          <w:rFonts w:hint="eastAsia"/>
        </w:rPr>
        <w:t>（会社従業者の義務）</w:t>
      </w:r>
    </w:p>
    <w:p w:rsidR="000E021C" w:rsidRDefault="000E021C" w:rsidP="000E021C">
      <w:pPr>
        <w:ind w:left="900" w:hangingChars="450" w:hanging="900"/>
      </w:pPr>
      <w:r>
        <w:rPr>
          <w:rFonts w:hint="eastAsia"/>
        </w:rPr>
        <w:t>第</w:t>
      </w:r>
      <w:r w:rsidR="00573FC3">
        <w:rPr>
          <w:rFonts w:hint="eastAsia"/>
        </w:rPr>
        <w:t>23</w:t>
      </w:r>
      <w:r>
        <w:rPr>
          <w:rFonts w:hint="eastAsia"/>
        </w:rPr>
        <w:t xml:space="preserve">条①　会社従業者又は会社従業者であった者は、業務上知り得た特定個人情報等の内容をみだりに他人に知らせ、又は不当な目的に使用してはならない。　　</w:t>
      </w:r>
    </w:p>
    <w:p w:rsidR="000E021C" w:rsidRDefault="000E021C" w:rsidP="000E021C">
      <w:pPr>
        <w:ind w:left="900" w:hangingChars="450" w:hanging="900"/>
      </w:pPr>
      <w:r>
        <w:rPr>
          <w:rFonts w:hint="eastAsia"/>
        </w:rPr>
        <w:t xml:space="preserve">　　　 ②　特定個人情報等の漏えい、滅失若しくは毀損の発生又は兆候を把握した会社従業者は、その旨を管理責任者に報告するものとする。</w:t>
      </w:r>
    </w:p>
    <w:p w:rsidR="000E021C" w:rsidRDefault="000E021C" w:rsidP="0065122C">
      <w:pPr>
        <w:ind w:left="900" w:hangingChars="450" w:hanging="900"/>
      </w:pPr>
      <w:r>
        <w:rPr>
          <w:rFonts w:hint="eastAsia"/>
        </w:rPr>
        <w:t xml:space="preserve">　　　 ③　この基準に違反している事実又は兆候を把握した会社従業者は、その旨を</w:t>
      </w:r>
      <w:r w:rsidR="00C653D7">
        <w:rPr>
          <w:rFonts w:hint="eastAsia"/>
        </w:rPr>
        <w:t>管理責任者に報告するものとする。</w:t>
      </w:r>
    </w:p>
    <w:p w:rsidR="000E021C" w:rsidRPr="00C653D7" w:rsidRDefault="00C653D7" w:rsidP="00C653D7">
      <w:pPr>
        <w:ind w:left="900" w:hangingChars="450" w:hanging="900"/>
      </w:pPr>
      <w:r>
        <w:rPr>
          <w:rFonts w:hint="eastAsia"/>
        </w:rPr>
        <w:t xml:space="preserve">　　　 ④　管理責任者は、前２項による報告の内容を調査し、この基準に違反する事実が判明した場合には遅滞なく報告するとともに、関係部門に適切な措置をとるよう指示するものとする。</w:t>
      </w:r>
    </w:p>
    <w:p w:rsidR="00502382" w:rsidRDefault="00502382" w:rsidP="00AD251B">
      <w:pPr>
        <w:ind w:left="800" w:hangingChars="400" w:hanging="800"/>
      </w:pPr>
    </w:p>
    <w:p w:rsidR="00886C8A" w:rsidRPr="003F1C3D" w:rsidRDefault="00886C8A" w:rsidP="00AD251B">
      <w:pPr>
        <w:ind w:left="800" w:hangingChars="400" w:hanging="800"/>
      </w:pPr>
    </w:p>
    <w:p w:rsidR="004071AA" w:rsidRDefault="004071AA" w:rsidP="004071AA">
      <w:pPr>
        <w:ind w:left="800" w:hangingChars="400" w:hanging="800"/>
      </w:pPr>
      <w:r>
        <w:rPr>
          <w:rFonts w:hint="eastAsia"/>
        </w:rPr>
        <w:t>（委託先の監督）</w:t>
      </w:r>
    </w:p>
    <w:p w:rsidR="004071AA" w:rsidRDefault="004071AA" w:rsidP="004071AA">
      <w:pPr>
        <w:ind w:left="900" w:hangingChars="450" w:hanging="900"/>
      </w:pPr>
      <w:r>
        <w:rPr>
          <w:rFonts w:hint="eastAsia"/>
        </w:rPr>
        <w:t>第2</w:t>
      </w:r>
      <w:r w:rsidR="00573FC3">
        <w:rPr>
          <w:rFonts w:hint="eastAsia"/>
        </w:rPr>
        <w:t>4</w:t>
      </w:r>
      <w:r>
        <w:rPr>
          <w:rFonts w:hint="eastAsia"/>
        </w:rPr>
        <w:t>条①　個人番号関係事務の全部又は一部を他者に委託するときは、委託先において安全管理が図られるよう、委託を受けた者に対する必要かつ適切な監督を行うこととする。</w:t>
      </w:r>
    </w:p>
    <w:p w:rsidR="004071AA" w:rsidRDefault="004071AA" w:rsidP="004071AA">
      <w:pPr>
        <w:ind w:left="800" w:hangingChars="400" w:hanging="800"/>
      </w:pPr>
      <w:r>
        <w:rPr>
          <w:rFonts w:hint="eastAsia"/>
        </w:rPr>
        <w:t xml:space="preserve">　　　 ②　会社は、委託先に対して次に掲げる事項を実施する。</w:t>
      </w:r>
    </w:p>
    <w:p w:rsidR="00573FC3" w:rsidRDefault="004071AA" w:rsidP="004071AA">
      <w:pPr>
        <w:ind w:left="1400" w:hangingChars="700" w:hanging="1400"/>
      </w:pPr>
      <w:r>
        <w:rPr>
          <w:rFonts w:hint="eastAsia"/>
        </w:rPr>
        <w:t xml:space="preserve">　　　　　1.　委託先における特定個人情報等の保護体制が十分であることを確認したうえで委託先を</w:t>
      </w:r>
    </w:p>
    <w:p w:rsidR="004071AA" w:rsidRPr="00E65BFF" w:rsidRDefault="004071AA" w:rsidP="00573FC3">
      <w:pPr>
        <w:ind w:leftChars="600" w:left="1400" w:hangingChars="100" w:hanging="200"/>
      </w:pPr>
      <w:r>
        <w:rPr>
          <w:rFonts w:hint="eastAsia"/>
        </w:rPr>
        <w:t>選定する。</w:t>
      </w:r>
    </w:p>
    <w:p w:rsidR="004071AA" w:rsidRDefault="004071AA" w:rsidP="004071AA">
      <w:pPr>
        <w:ind w:left="800" w:hangingChars="400" w:hanging="800"/>
      </w:pPr>
      <w:r>
        <w:rPr>
          <w:rFonts w:hint="eastAsia"/>
        </w:rPr>
        <w:t xml:space="preserve">　　　　　2.　委託先との間で次の事項等を記載した契約を締結する。</w:t>
      </w:r>
    </w:p>
    <w:p w:rsidR="00573FC3" w:rsidRDefault="004071AA" w:rsidP="004071AA">
      <w:pPr>
        <w:ind w:left="1600" w:hangingChars="800" w:hanging="1600"/>
      </w:pPr>
      <w:r>
        <w:rPr>
          <w:rFonts w:hint="eastAsia"/>
        </w:rPr>
        <w:t xml:space="preserve">　　　　　　特定個人情報に関する秘密保持義務、事業所内からの特定個人情報の持ち出しの禁止、特</w:t>
      </w:r>
    </w:p>
    <w:p w:rsidR="00573FC3" w:rsidRDefault="004071AA" w:rsidP="00573FC3">
      <w:pPr>
        <w:ind w:leftChars="600" w:left="1600" w:hangingChars="200" w:hanging="400"/>
      </w:pPr>
      <w:r>
        <w:rPr>
          <w:rFonts w:hint="eastAsia"/>
        </w:rPr>
        <w:t>定個人情報の目的外利用の禁止、再委託における条件、漏えい事案等が発生した場合の委</w:t>
      </w:r>
    </w:p>
    <w:p w:rsidR="00573FC3" w:rsidRDefault="004071AA" w:rsidP="00573FC3">
      <w:pPr>
        <w:ind w:leftChars="600" w:left="1600" w:hangingChars="200" w:hanging="400"/>
      </w:pPr>
      <w:r>
        <w:rPr>
          <w:rFonts w:hint="eastAsia"/>
        </w:rPr>
        <w:t>託先の責任、委託契約終了後の特定個人情報の返却又は廃棄、従業者に対する監督・教育、</w:t>
      </w:r>
    </w:p>
    <w:p w:rsidR="004071AA" w:rsidRDefault="004071AA" w:rsidP="00573FC3">
      <w:pPr>
        <w:ind w:leftChars="600" w:left="1600" w:hangingChars="200" w:hanging="400"/>
      </w:pPr>
      <w:r>
        <w:rPr>
          <w:rFonts w:hint="eastAsia"/>
        </w:rPr>
        <w:t>契約内容の遵守状況についての報告等</w:t>
      </w:r>
    </w:p>
    <w:p w:rsidR="004071AA" w:rsidRPr="00587A18" w:rsidRDefault="004071AA" w:rsidP="004071AA">
      <w:pPr>
        <w:ind w:left="900" w:hangingChars="450" w:hanging="900"/>
      </w:pPr>
      <w:r>
        <w:rPr>
          <w:rFonts w:hint="eastAsia"/>
        </w:rPr>
        <w:t xml:space="preserve">　　　 ③　委託先が会社の許諾を得て再委託するときには、再委託先の監督については、前２項の規定を準用する。</w:t>
      </w:r>
    </w:p>
    <w:p w:rsidR="001F1E3B" w:rsidRDefault="001F1E3B" w:rsidP="00AD251B">
      <w:pPr>
        <w:ind w:left="800" w:hangingChars="400" w:hanging="800"/>
      </w:pPr>
    </w:p>
    <w:p w:rsidR="00502382" w:rsidRDefault="00C653D7" w:rsidP="00AD251B">
      <w:pPr>
        <w:ind w:left="800" w:hangingChars="400" w:hanging="800"/>
      </w:pPr>
      <w:r>
        <w:rPr>
          <w:rFonts w:hint="eastAsia"/>
        </w:rPr>
        <w:t>(基準の管理)</w:t>
      </w:r>
    </w:p>
    <w:p w:rsidR="00C653D7" w:rsidRDefault="00C653D7" w:rsidP="00AD251B">
      <w:pPr>
        <w:ind w:left="800" w:hangingChars="400" w:hanging="800"/>
      </w:pPr>
      <w:r>
        <w:rPr>
          <w:rFonts w:hint="eastAsia"/>
        </w:rPr>
        <w:t>第2</w:t>
      </w:r>
      <w:r w:rsidR="00573FC3">
        <w:rPr>
          <w:rFonts w:hint="eastAsia"/>
        </w:rPr>
        <w:t>5</w:t>
      </w:r>
      <w:r>
        <w:rPr>
          <w:rFonts w:hint="eastAsia"/>
        </w:rPr>
        <w:t>条　　この基準の管理は、総務部長が行う。</w:t>
      </w:r>
    </w:p>
    <w:p w:rsidR="00C653D7" w:rsidRPr="00573FC3" w:rsidRDefault="00C653D7" w:rsidP="00AD251B">
      <w:pPr>
        <w:ind w:left="800" w:hangingChars="400" w:hanging="800"/>
      </w:pPr>
    </w:p>
    <w:p w:rsidR="00C653D7" w:rsidRDefault="00C653D7" w:rsidP="00AD251B">
      <w:pPr>
        <w:ind w:left="800" w:hangingChars="400" w:hanging="800"/>
      </w:pPr>
    </w:p>
    <w:p w:rsidR="00C653D7" w:rsidRDefault="00C653D7" w:rsidP="00C653D7">
      <w:pPr>
        <w:ind w:left="800" w:hangingChars="400" w:hanging="800"/>
        <w:jc w:val="center"/>
      </w:pPr>
      <w:r>
        <w:rPr>
          <w:rFonts w:hint="eastAsia"/>
        </w:rPr>
        <w:t>付　　則</w:t>
      </w:r>
    </w:p>
    <w:p w:rsidR="00502382" w:rsidRDefault="00502382" w:rsidP="00AD251B">
      <w:pPr>
        <w:ind w:left="800" w:hangingChars="400" w:hanging="800"/>
      </w:pPr>
    </w:p>
    <w:p w:rsidR="00986CFD" w:rsidRDefault="00986CFD" w:rsidP="00AD251B">
      <w:pPr>
        <w:ind w:left="800" w:hangingChars="400" w:hanging="800"/>
      </w:pPr>
    </w:p>
    <w:p w:rsidR="00502382" w:rsidRDefault="00C653D7" w:rsidP="00C653D7">
      <w:pPr>
        <w:ind w:leftChars="300" w:left="800" w:hangingChars="100" w:hanging="200"/>
      </w:pPr>
      <w:r>
        <w:rPr>
          <w:rFonts w:hint="eastAsia"/>
        </w:rPr>
        <w:t>１．この基準は、２０１６年</w:t>
      </w:r>
      <w:r w:rsidR="00B61D54">
        <w:rPr>
          <w:rFonts w:hint="eastAsia"/>
        </w:rPr>
        <w:t xml:space="preserve">　</w:t>
      </w:r>
      <w:r w:rsidR="00886C8A">
        <w:rPr>
          <w:rFonts w:hint="eastAsia"/>
        </w:rPr>
        <w:t>１</w:t>
      </w:r>
      <w:r>
        <w:rPr>
          <w:rFonts w:hint="eastAsia"/>
        </w:rPr>
        <w:t>月</w:t>
      </w:r>
      <w:r w:rsidR="00B61D54">
        <w:rPr>
          <w:rFonts w:hint="eastAsia"/>
        </w:rPr>
        <w:t xml:space="preserve">　</w:t>
      </w:r>
      <w:r w:rsidR="00886C8A">
        <w:rPr>
          <w:rFonts w:hint="eastAsia"/>
        </w:rPr>
        <w:t>１</w:t>
      </w:r>
      <w:r>
        <w:rPr>
          <w:rFonts w:hint="eastAsia"/>
        </w:rPr>
        <w:t>日から施行する。</w:t>
      </w:r>
    </w:p>
    <w:p w:rsidR="004A1E82" w:rsidRPr="001A0E0A" w:rsidRDefault="004A1E82" w:rsidP="00750389">
      <w:pPr>
        <w:ind w:left="900" w:hangingChars="450" w:hanging="900"/>
        <w:jc w:val="left"/>
      </w:pPr>
    </w:p>
    <w:sectPr w:rsidR="004A1E82" w:rsidRPr="001A0E0A" w:rsidSect="00F55A41">
      <w:footerReference w:type="default" r:id="rId8"/>
      <w:pgSz w:w="11906" w:h="16838" w:code="9"/>
      <w:pgMar w:top="1134" w:right="1134" w:bottom="1134" w:left="1418" w:header="851" w:footer="397" w:gutter="0"/>
      <w:pgNumType w:start="1"/>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89F" w:rsidRDefault="0039389F">
      <w:r>
        <w:separator/>
      </w:r>
    </w:p>
  </w:endnote>
  <w:endnote w:type="continuationSeparator" w:id="0">
    <w:p w:rsidR="0039389F" w:rsidRDefault="0039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A41" w:rsidRDefault="00F55A41" w:rsidP="00F55A41">
    <w:pPr>
      <w:pStyle w:val="a4"/>
      <w:jc w:val="center"/>
      <w:rPr>
        <w:rFonts w:hint="eastAsia"/>
      </w:rPr>
    </w:pPr>
    <w:r>
      <w:rPr>
        <w:rFonts w:hint="eastAsia"/>
      </w:rPr>
      <w:t>－</w:t>
    </w:r>
    <w:r w:rsidR="00703BB4">
      <w:fldChar w:fldCharType="begin"/>
    </w:r>
    <w:r w:rsidR="00703BB4">
      <w:instrText xml:space="preserve"> PAGE   \* MERGEFORMAT </w:instrText>
    </w:r>
    <w:r w:rsidR="00703BB4">
      <w:fldChar w:fldCharType="separate"/>
    </w:r>
    <w:r w:rsidRPr="00F55A41">
      <w:rPr>
        <w:noProof/>
        <w:lang w:val="ja-JP"/>
      </w:rPr>
      <w:t>5</w:t>
    </w:r>
    <w:r w:rsidR="00703BB4">
      <w:fldChar w:fldCharType="end"/>
    </w:r>
    <w:r>
      <w:rPr>
        <w:rFonts w:hint="eastAsia"/>
      </w:rPr>
      <w:t>－</w:t>
    </w:r>
  </w:p>
  <w:p w:rsidR="00703BB4" w:rsidRDefault="00703BB4">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89F" w:rsidRDefault="0039389F">
      <w:r>
        <w:separator/>
      </w:r>
    </w:p>
  </w:footnote>
  <w:footnote w:type="continuationSeparator" w:id="0">
    <w:p w:rsidR="0039389F" w:rsidRDefault="0039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9"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0"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9"/>
  </w:num>
  <w:num w:numId="3">
    <w:abstractNumId w:val="4"/>
  </w:num>
  <w:num w:numId="4">
    <w:abstractNumId w:val="6"/>
  </w:num>
  <w:num w:numId="5">
    <w:abstractNumId w:val="2"/>
  </w:num>
  <w:num w:numId="6">
    <w:abstractNumId w:val="1"/>
  </w:num>
  <w:num w:numId="7">
    <w:abstractNumId w:val="0"/>
  </w:num>
  <w:num w:numId="8">
    <w:abstractNumId w:val="8"/>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1266E"/>
    <w:rsid w:val="000311A0"/>
    <w:rsid w:val="00031EE8"/>
    <w:rsid w:val="00033D54"/>
    <w:rsid w:val="00040FC3"/>
    <w:rsid w:val="000528D2"/>
    <w:rsid w:val="0005308D"/>
    <w:rsid w:val="000578BF"/>
    <w:rsid w:val="00074BCD"/>
    <w:rsid w:val="00077E2F"/>
    <w:rsid w:val="000E021C"/>
    <w:rsid w:val="000E3C52"/>
    <w:rsid w:val="000F4376"/>
    <w:rsid w:val="000F554E"/>
    <w:rsid w:val="001155E8"/>
    <w:rsid w:val="001169C1"/>
    <w:rsid w:val="0012408F"/>
    <w:rsid w:val="00126B39"/>
    <w:rsid w:val="0013609C"/>
    <w:rsid w:val="001376F2"/>
    <w:rsid w:val="001628B9"/>
    <w:rsid w:val="00187E75"/>
    <w:rsid w:val="001A0E0A"/>
    <w:rsid w:val="001A402E"/>
    <w:rsid w:val="001B2C14"/>
    <w:rsid w:val="001B3899"/>
    <w:rsid w:val="001C7A2E"/>
    <w:rsid w:val="001D22A4"/>
    <w:rsid w:val="001E401A"/>
    <w:rsid w:val="001F15AF"/>
    <w:rsid w:val="001F1E3B"/>
    <w:rsid w:val="001F7F91"/>
    <w:rsid w:val="002119A6"/>
    <w:rsid w:val="00222BF1"/>
    <w:rsid w:val="00225CC3"/>
    <w:rsid w:val="00231EF6"/>
    <w:rsid w:val="00235410"/>
    <w:rsid w:val="00237588"/>
    <w:rsid w:val="0024190C"/>
    <w:rsid w:val="00287BD1"/>
    <w:rsid w:val="0029406E"/>
    <w:rsid w:val="002A04EE"/>
    <w:rsid w:val="002B11A2"/>
    <w:rsid w:val="002B759D"/>
    <w:rsid w:val="002D0EA2"/>
    <w:rsid w:val="0030147D"/>
    <w:rsid w:val="00322252"/>
    <w:rsid w:val="00330997"/>
    <w:rsid w:val="00342965"/>
    <w:rsid w:val="003510EE"/>
    <w:rsid w:val="003557ED"/>
    <w:rsid w:val="0037475F"/>
    <w:rsid w:val="00375233"/>
    <w:rsid w:val="003872D0"/>
    <w:rsid w:val="0039389F"/>
    <w:rsid w:val="003A1EBA"/>
    <w:rsid w:val="003A31D9"/>
    <w:rsid w:val="003A418B"/>
    <w:rsid w:val="003A6F5F"/>
    <w:rsid w:val="003B217B"/>
    <w:rsid w:val="003B412B"/>
    <w:rsid w:val="003B7B88"/>
    <w:rsid w:val="003D3C4C"/>
    <w:rsid w:val="003D6474"/>
    <w:rsid w:val="003E340B"/>
    <w:rsid w:val="003F1C3D"/>
    <w:rsid w:val="003F2B05"/>
    <w:rsid w:val="00401690"/>
    <w:rsid w:val="004071AA"/>
    <w:rsid w:val="0041367C"/>
    <w:rsid w:val="0041548D"/>
    <w:rsid w:val="0041748C"/>
    <w:rsid w:val="004250C1"/>
    <w:rsid w:val="004250EA"/>
    <w:rsid w:val="00426F54"/>
    <w:rsid w:val="00436D65"/>
    <w:rsid w:val="004616A4"/>
    <w:rsid w:val="00472579"/>
    <w:rsid w:val="004869D6"/>
    <w:rsid w:val="004A1E82"/>
    <w:rsid w:val="004B45F7"/>
    <w:rsid w:val="004B76E9"/>
    <w:rsid w:val="004D7A35"/>
    <w:rsid w:val="004E249E"/>
    <w:rsid w:val="004E7F73"/>
    <w:rsid w:val="0050020A"/>
    <w:rsid w:val="00500A3D"/>
    <w:rsid w:val="00502382"/>
    <w:rsid w:val="00517EB8"/>
    <w:rsid w:val="00524ACE"/>
    <w:rsid w:val="00562BE0"/>
    <w:rsid w:val="00566621"/>
    <w:rsid w:val="00570173"/>
    <w:rsid w:val="0057384F"/>
    <w:rsid w:val="00573FC3"/>
    <w:rsid w:val="00574252"/>
    <w:rsid w:val="00580830"/>
    <w:rsid w:val="00587A18"/>
    <w:rsid w:val="005A6F06"/>
    <w:rsid w:val="005A72D0"/>
    <w:rsid w:val="005B67DD"/>
    <w:rsid w:val="005B6D70"/>
    <w:rsid w:val="005F4EA7"/>
    <w:rsid w:val="00602DFC"/>
    <w:rsid w:val="00611A45"/>
    <w:rsid w:val="006335DE"/>
    <w:rsid w:val="0065122C"/>
    <w:rsid w:val="00654418"/>
    <w:rsid w:val="0065796F"/>
    <w:rsid w:val="00671C31"/>
    <w:rsid w:val="006813B7"/>
    <w:rsid w:val="006A066F"/>
    <w:rsid w:val="006A0E06"/>
    <w:rsid w:val="006A4377"/>
    <w:rsid w:val="006A64FB"/>
    <w:rsid w:val="006A7875"/>
    <w:rsid w:val="006D5E4C"/>
    <w:rsid w:val="006E04D7"/>
    <w:rsid w:val="006E4886"/>
    <w:rsid w:val="006F15DE"/>
    <w:rsid w:val="006F27A4"/>
    <w:rsid w:val="006F6693"/>
    <w:rsid w:val="00703BB4"/>
    <w:rsid w:val="00706EA0"/>
    <w:rsid w:val="00712895"/>
    <w:rsid w:val="007448AA"/>
    <w:rsid w:val="00750389"/>
    <w:rsid w:val="00754476"/>
    <w:rsid w:val="00755BC5"/>
    <w:rsid w:val="007573C7"/>
    <w:rsid w:val="007623BE"/>
    <w:rsid w:val="00774476"/>
    <w:rsid w:val="007746F9"/>
    <w:rsid w:val="00780422"/>
    <w:rsid w:val="00781868"/>
    <w:rsid w:val="00796A32"/>
    <w:rsid w:val="007B03B5"/>
    <w:rsid w:val="007B2C7F"/>
    <w:rsid w:val="007C6102"/>
    <w:rsid w:val="007E276C"/>
    <w:rsid w:val="007E70E7"/>
    <w:rsid w:val="007E7C38"/>
    <w:rsid w:val="008020CF"/>
    <w:rsid w:val="00810FD5"/>
    <w:rsid w:val="00811EF7"/>
    <w:rsid w:val="0082541A"/>
    <w:rsid w:val="008314C8"/>
    <w:rsid w:val="0084136B"/>
    <w:rsid w:val="00852ED6"/>
    <w:rsid w:val="00854870"/>
    <w:rsid w:val="00855BE1"/>
    <w:rsid w:val="00886C8A"/>
    <w:rsid w:val="00893473"/>
    <w:rsid w:val="00895733"/>
    <w:rsid w:val="008A3449"/>
    <w:rsid w:val="008A6F4D"/>
    <w:rsid w:val="008C3D8C"/>
    <w:rsid w:val="008D1AFE"/>
    <w:rsid w:val="008D5FBD"/>
    <w:rsid w:val="009007B4"/>
    <w:rsid w:val="00915E86"/>
    <w:rsid w:val="00932351"/>
    <w:rsid w:val="0093497E"/>
    <w:rsid w:val="00942F42"/>
    <w:rsid w:val="009635B0"/>
    <w:rsid w:val="0096698B"/>
    <w:rsid w:val="00972889"/>
    <w:rsid w:val="00981626"/>
    <w:rsid w:val="00982224"/>
    <w:rsid w:val="00986CFD"/>
    <w:rsid w:val="00991003"/>
    <w:rsid w:val="009931D7"/>
    <w:rsid w:val="009B04CA"/>
    <w:rsid w:val="009B6978"/>
    <w:rsid w:val="009C1495"/>
    <w:rsid w:val="009C238B"/>
    <w:rsid w:val="009E31F9"/>
    <w:rsid w:val="009E5F8F"/>
    <w:rsid w:val="009F213F"/>
    <w:rsid w:val="00A0654F"/>
    <w:rsid w:val="00A7150E"/>
    <w:rsid w:val="00A81EB9"/>
    <w:rsid w:val="00A97653"/>
    <w:rsid w:val="00AB103A"/>
    <w:rsid w:val="00AB2463"/>
    <w:rsid w:val="00AB2BDD"/>
    <w:rsid w:val="00AB47D7"/>
    <w:rsid w:val="00AD251B"/>
    <w:rsid w:val="00AD5D9C"/>
    <w:rsid w:val="00AE3B53"/>
    <w:rsid w:val="00AF16E5"/>
    <w:rsid w:val="00AF74E4"/>
    <w:rsid w:val="00B03C2D"/>
    <w:rsid w:val="00B159FB"/>
    <w:rsid w:val="00B1643A"/>
    <w:rsid w:val="00B2569D"/>
    <w:rsid w:val="00B2614C"/>
    <w:rsid w:val="00B46A30"/>
    <w:rsid w:val="00B5270E"/>
    <w:rsid w:val="00B535A4"/>
    <w:rsid w:val="00B559D7"/>
    <w:rsid w:val="00B61493"/>
    <w:rsid w:val="00B61D54"/>
    <w:rsid w:val="00B63669"/>
    <w:rsid w:val="00B64923"/>
    <w:rsid w:val="00B67A33"/>
    <w:rsid w:val="00B74EB7"/>
    <w:rsid w:val="00B86BFD"/>
    <w:rsid w:val="00B95800"/>
    <w:rsid w:val="00BA3A0F"/>
    <w:rsid w:val="00BD32F6"/>
    <w:rsid w:val="00BD50C4"/>
    <w:rsid w:val="00BE6599"/>
    <w:rsid w:val="00BE7775"/>
    <w:rsid w:val="00C073DD"/>
    <w:rsid w:val="00C20073"/>
    <w:rsid w:val="00C2331F"/>
    <w:rsid w:val="00C34EB4"/>
    <w:rsid w:val="00C4615F"/>
    <w:rsid w:val="00C47A2A"/>
    <w:rsid w:val="00C653D7"/>
    <w:rsid w:val="00C6544B"/>
    <w:rsid w:val="00C66587"/>
    <w:rsid w:val="00C71162"/>
    <w:rsid w:val="00C73781"/>
    <w:rsid w:val="00C86B57"/>
    <w:rsid w:val="00CE48D0"/>
    <w:rsid w:val="00CF4EFA"/>
    <w:rsid w:val="00D668F2"/>
    <w:rsid w:val="00D7172B"/>
    <w:rsid w:val="00D75CE2"/>
    <w:rsid w:val="00D8470A"/>
    <w:rsid w:val="00DC4BA5"/>
    <w:rsid w:val="00DD1BAC"/>
    <w:rsid w:val="00DD7D0E"/>
    <w:rsid w:val="00DE5B8E"/>
    <w:rsid w:val="00E019DD"/>
    <w:rsid w:val="00E036DA"/>
    <w:rsid w:val="00E11E12"/>
    <w:rsid w:val="00E167CA"/>
    <w:rsid w:val="00E239CB"/>
    <w:rsid w:val="00E26650"/>
    <w:rsid w:val="00E30B57"/>
    <w:rsid w:val="00E31E46"/>
    <w:rsid w:val="00E34025"/>
    <w:rsid w:val="00E46A9E"/>
    <w:rsid w:val="00E65BFF"/>
    <w:rsid w:val="00EA7A1E"/>
    <w:rsid w:val="00EB5BE1"/>
    <w:rsid w:val="00EB61BA"/>
    <w:rsid w:val="00EB762A"/>
    <w:rsid w:val="00EB76E4"/>
    <w:rsid w:val="00EB7B8E"/>
    <w:rsid w:val="00EC7E6E"/>
    <w:rsid w:val="00EE1043"/>
    <w:rsid w:val="00EE78C3"/>
    <w:rsid w:val="00EF6D5E"/>
    <w:rsid w:val="00F01EA6"/>
    <w:rsid w:val="00F067E2"/>
    <w:rsid w:val="00F14357"/>
    <w:rsid w:val="00F15DAF"/>
    <w:rsid w:val="00F17F4A"/>
    <w:rsid w:val="00F262C1"/>
    <w:rsid w:val="00F30AE2"/>
    <w:rsid w:val="00F369B0"/>
    <w:rsid w:val="00F442BA"/>
    <w:rsid w:val="00F55A41"/>
    <w:rsid w:val="00F72FB9"/>
    <w:rsid w:val="00F73EB7"/>
    <w:rsid w:val="00F86357"/>
    <w:rsid w:val="00F8656D"/>
    <w:rsid w:val="00F96201"/>
    <w:rsid w:val="00F9655D"/>
    <w:rsid w:val="00FB2A19"/>
    <w:rsid w:val="00FC251E"/>
    <w:rsid w:val="00FC449F"/>
    <w:rsid w:val="00FD689E"/>
    <w:rsid w:val="00FF1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7CEB75"/>
  <w15:chartTrackingRefBased/>
  <w15:docId w15:val="{D075A8B2-BD96-4570-A5C0-F1F5D102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1628B9"/>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F192-5C4D-4E3D-90F9-6E370735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4694</Words>
  <Characters>763</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747453</cp:lastModifiedBy>
  <cp:revision>4</cp:revision>
  <cp:lastPrinted>2016-01-07T23:46:00Z</cp:lastPrinted>
  <dcterms:created xsi:type="dcterms:W3CDTF">2021-03-18T00:44:00Z</dcterms:created>
  <dcterms:modified xsi:type="dcterms:W3CDTF">2021-03-18T01:32:00Z</dcterms:modified>
</cp:coreProperties>
</file>